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33" w:rsidRPr="004A28D2" w:rsidRDefault="0021671C" w:rsidP="00A2603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выполнении </w:t>
      </w:r>
      <w:r w:rsidR="00DF33AC" w:rsidRPr="004A28D2">
        <w:rPr>
          <w:rFonts w:ascii="Times New Roman" w:hAnsi="Times New Roman"/>
          <w:b/>
          <w:sz w:val="28"/>
          <w:szCs w:val="28"/>
        </w:rPr>
        <w:t>П</w:t>
      </w:r>
      <w:r w:rsidR="004A28D2">
        <w:rPr>
          <w:rFonts w:ascii="Times New Roman" w:hAnsi="Times New Roman"/>
          <w:b/>
          <w:sz w:val="28"/>
          <w:szCs w:val="28"/>
        </w:rPr>
        <w:t>ЛАН</w:t>
      </w:r>
      <w:r>
        <w:rPr>
          <w:rFonts w:ascii="Times New Roman" w:hAnsi="Times New Roman"/>
          <w:b/>
          <w:sz w:val="28"/>
          <w:szCs w:val="28"/>
        </w:rPr>
        <w:t>А</w:t>
      </w:r>
      <w:r w:rsidR="004A28D2">
        <w:rPr>
          <w:rFonts w:ascii="Times New Roman" w:hAnsi="Times New Roman"/>
          <w:b/>
          <w:sz w:val="28"/>
          <w:szCs w:val="28"/>
        </w:rPr>
        <w:t xml:space="preserve"> МЕРОПРИЯТИЙ </w:t>
      </w:r>
      <w:r w:rsidR="00A26033" w:rsidRPr="004A28D2">
        <w:rPr>
          <w:rFonts w:ascii="Times New Roman" w:hAnsi="Times New Roman"/>
          <w:b/>
          <w:sz w:val="28"/>
          <w:szCs w:val="28"/>
        </w:rPr>
        <w:t>(«</w:t>
      </w:r>
      <w:r w:rsidR="004A28D2">
        <w:rPr>
          <w:rFonts w:ascii="Times New Roman" w:hAnsi="Times New Roman"/>
          <w:b/>
          <w:sz w:val="28"/>
          <w:szCs w:val="28"/>
        </w:rPr>
        <w:t>Д</w:t>
      </w:r>
      <w:r w:rsidR="00A26033" w:rsidRPr="004A28D2">
        <w:rPr>
          <w:rFonts w:ascii="Times New Roman" w:hAnsi="Times New Roman"/>
          <w:b/>
          <w:sz w:val="28"/>
          <w:szCs w:val="28"/>
        </w:rPr>
        <w:t>орожн</w:t>
      </w:r>
      <w:r w:rsidR="00CD3644">
        <w:rPr>
          <w:rFonts w:ascii="Times New Roman" w:hAnsi="Times New Roman"/>
          <w:b/>
          <w:sz w:val="28"/>
          <w:szCs w:val="28"/>
        </w:rPr>
        <w:t>ой</w:t>
      </w:r>
      <w:r w:rsidR="00A26033" w:rsidRPr="004A28D2">
        <w:rPr>
          <w:rFonts w:ascii="Times New Roman" w:hAnsi="Times New Roman"/>
          <w:b/>
          <w:sz w:val="28"/>
          <w:szCs w:val="28"/>
        </w:rPr>
        <w:t xml:space="preserve"> карт</w:t>
      </w:r>
      <w:r w:rsidR="00CD3644">
        <w:rPr>
          <w:rFonts w:ascii="Times New Roman" w:hAnsi="Times New Roman"/>
          <w:b/>
          <w:sz w:val="28"/>
          <w:szCs w:val="28"/>
        </w:rPr>
        <w:t>ы</w:t>
      </w:r>
      <w:r w:rsidR="00A26033" w:rsidRPr="004A28D2">
        <w:rPr>
          <w:rFonts w:ascii="Times New Roman" w:hAnsi="Times New Roman"/>
          <w:b/>
          <w:sz w:val="28"/>
          <w:szCs w:val="28"/>
        </w:rPr>
        <w:t>»)</w:t>
      </w:r>
    </w:p>
    <w:p w:rsidR="002D09CC" w:rsidRDefault="00A26033" w:rsidP="004A28D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3776D">
        <w:rPr>
          <w:rFonts w:ascii="Times New Roman" w:hAnsi="Times New Roman"/>
          <w:sz w:val="28"/>
          <w:szCs w:val="28"/>
        </w:rPr>
        <w:t>по содействию развитию конкуренции</w:t>
      </w:r>
      <w:r w:rsidR="004A28D2">
        <w:rPr>
          <w:rFonts w:ascii="Times New Roman" w:hAnsi="Times New Roman"/>
          <w:sz w:val="28"/>
          <w:szCs w:val="28"/>
        </w:rPr>
        <w:t xml:space="preserve">, развитию конкурентной среды </w:t>
      </w:r>
      <w:r w:rsidRPr="0043776D">
        <w:rPr>
          <w:rFonts w:ascii="Times New Roman" w:hAnsi="Times New Roman"/>
          <w:sz w:val="28"/>
          <w:szCs w:val="28"/>
        </w:rPr>
        <w:t xml:space="preserve"> в </w:t>
      </w:r>
      <w:r w:rsidR="00D61A29">
        <w:rPr>
          <w:rFonts w:ascii="Times New Roman" w:hAnsi="Times New Roman"/>
          <w:sz w:val="28"/>
          <w:szCs w:val="28"/>
        </w:rPr>
        <w:t>Партизанском городском округе</w:t>
      </w:r>
      <w:r w:rsidRPr="0043776D">
        <w:rPr>
          <w:rFonts w:ascii="Times New Roman" w:hAnsi="Times New Roman"/>
          <w:sz w:val="28"/>
          <w:szCs w:val="28"/>
        </w:rPr>
        <w:t xml:space="preserve"> </w:t>
      </w:r>
      <w:r w:rsidR="0021671C">
        <w:rPr>
          <w:rFonts w:ascii="Times New Roman" w:hAnsi="Times New Roman"/>
          <w:sz w:val="28"/>
          <w:szCs w:val="28"/>
        </w:rPr>
        <w:t xml:space="preserve"> </w:t>
      </w:r>
    </w:p>
    <w:p w:rsidR="00A26033" w:rsidRDefault="00CD3644" w:rsidP="004A28D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</w:t>
      </w:r>
      <w:r w:rsidR="002D0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5F561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B750A7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94"/>
        <w:gridCol w:w="1134"/>
        <w:gridCol w:w="1559"/>
        <w:gridCol w:w="993"/>
        <w:gridCol w:w="1134"/>
        <w:gridCol w:w="992"/>
        <w:gridCol w:w="1134"/>
        <w:gridCol w:w="3544"/>
        <w:gridCol w:w="1559"/>
      </w:tblGrid>
      <w:tr w:rsidR="00FB7073" w:rsidRPr="00BA0E0F" w:rsidTr="00FB7073">
        <w:trPr>
          <w:trHeight w:val="810"/>
        </w:trPr>
        <w:tc>
          <w:tcPr>
            <w:tcW w:w="567" w:type="dxa"/>
            <w:vMerge w:val="restart"/>
            <w:vAlign w:val="center"/>
          </w:tcPr>
          <w:p w:rsidR="00FB7073" w:rsidRPr="00BA0E0F" w:rsidRDefault="00FB7073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0F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A0E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0E0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A0E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FB7073" w:rsidRPr="00BA0E0F" w:rsidRDefault="00FB7073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E0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FB7073" w:rsidRPr="00BA0E0F" w:rsidRDefault="00FB7073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FB7073" w:rsidRPr="00BA0E0F" w:rsidRDefault="00FB7073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FB7073" w:rsidRPr="00BA0E0F" w:rsidRDefault="00FB7073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134" w:type="dxa"/>
          </w:tcPr>
          <w:p w:rsidR="000E2BD4" w:rsidRDefault="000E2BD4" w:rsidP="000E2B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 на 1.01.</w:t>
            </w:r>
          </w:p>
          <w:p w:rsidR="00FB7073" w:rsidRDefault="000E2BD4" w:rsidP="000E2B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2126" w:type="dxa"/>
            <w:gridSpan w:val="2"/>
          </w:tcPr>
          <w:p w:rsidR="00FB7073" w:rsidRDefault="00FB7073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  <w:p w:rsidR="00FB7073" w:rsidRPr="00BA0E0F" w:rsidRDefault="00FB7073" w:rsidP="009E77F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3544" w:type="dxa"/>
            <w:vMerge w:val="restart"/>
          </w:tcPr>
          <w:p w:rsidR="00FB7073" w:rsidRDefault="00FB7073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FB7073" w:rsidRPr="00155F48" w:rsidRDefault="00FB7073" w:rsidP="003B76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исполнения2021 года</w:t>
            </w:r>
          </w:p>
        </w:tc>
        <w:tc>
          <w:tcPr>
            <w:tcW w:w="1559" w:type="dxa"/>
            <w:vMerge w:val="restart"/>
          </w:tcPr>
          <w:p w:rsidR="00FB7073" w:rsidRDefault="00FB7073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FB7073" w:rsidRPr="00BA0E0F" w:rsidTr="00FB7073">
        <w:trPr>
          <w:trHeight w:val="575"/>
        </w:trPr>
        <w:tc>
          <w:tcPr>
            <w:tcW w:w="567" w:type="dxa"/>
            <w:vMerge/>
            <w:vAlign w:val="center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B7073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B7073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B7073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Default="00FB7073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7073" w:rsidRPr="00155F48" w:rsidRDefault="00FB7073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544" w:type="dxa"/>
            <w:vMerge/>
          </w:tcPr>
          <w:p w:rsidR="00FB7073" w:rsidRPr="00155F48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073" w:rsidRPr="00155F48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E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694" w:type="dxa"/>
          </w:tcPr>
          <w:p w:rsidR="00FB7073" w:rsidRPr="00BA0E0F" w:rsidRDefault="00FB7073" w:rsidP="006334E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педагогических мероприятий (конференций, круглых столов, семинаров и др.) с участием частных поставщиков дошкольных образовательных услуг, а также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B7073" w:rsidRPr="00BA0E0F" w:rsidRDefault="00FB7073" w:rsidP="006334E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2020-2022 гг.</w:t>
            </w:r>
          </w:p>
        </w:tc>
        <w:tc>
          <w:tcPr>
            <w:tcW w:w="1559" w:type="dxa"/>
            <w:vMerge w:val="restart"/>
          </w:tcPr>
          <w:p w:rsidR="00FB7073" w:rsidRPr="00BA0E0F" w:rsidRDefault="00FB7073" w:rsidP="00222F0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3D">
              <w:rPr>
                <w:rFonts w:ascii="Times New Roman" w:hAnsi="Times New Roman"/>
                <w:sz w:val="24"/>
                <w:szCs w:val="24"/>
              </w:rPr>
              <w:t xml:space="preserve">доля обучающихся дошкольного возраста в частных образовательных организациях, у </w:t>
            </w: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Pr="008A333D">
              <w:rPr>
                <w:rFonts w:ascii="Times New Roman" w:hAnsi="Times New Roman"/>
                <w:sz w:val="24"/>
                <w:szCs w:val="24"/>
              </w:rPr>
              <w:t xml:space="preserve">, реализующих основные общеобразовательные программы - образовательные программы дошкольного образования, в общей численности обучающихся </w:t>
            </w:r>
            <w:r w:rsidRPr="008A33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дошкольного возраста в образовательных организациях, у </w:t>
            </w: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Pr="008A333D">
              <w:rPr>
                <w:rFonts w:ascii="Times New Roman" w:hAnsi="Times New Roman"/>
                <w:sz w:val="24"/>
                <w:szCs w:val="24"/>
              </w:rPr>
              <w:t>, реализующих основные общеобразовательные программы - образовательные программы дошкольного образования</w:t>
            </w:r>
          </w:p>
        </w:tc>
        <w:tc>
          <w:tcPr>
            <w:tcW w:w="993" w:type="dxa"/>
            <w:vMerge w:val="restart"/>
          </w:tcPr>
          <w:p w:rsidR="00FB7073" w:rsidRPr="00BA0E0F" w:rsidRDefault="00FB7073" w:rsidP="00BD27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Default="00FB7073" w:rsidP="00BD27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7073" w:rsidRPr="00BA0E0F" w:rsidRDefault="00FB7073" w:rsidP="00BD275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FB7073" w:rsidRPr="00BA0E0F" w:rsidRDefault="00FB7073" w:rsidP="00BA758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vMerge w:val="restart"/>
          </w:tcPr>
          <w:p w:rsidR="00FB7073" w:rsidRDefault="00FB7073" w:rsidP="003C3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Партизанского городского округа </w:t>
            </w:r>
            <w:r w:rsidRPr="008A333D">
              <w:rPr>
                <w:rFonts w:ascii="Times New Roman" w:hAnsi="Times New Roman"/>
                <w:sz w:val="24"/>
                <w:szCs w:val="24"/>
              </w:rPr>
              <w:t xml:space="preserve">частных образовательных организациях, </w:t>
            </w: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Pr="008A333D">
              <w:rPr>
                <w:rFonts w:ascii="Times New Roman" w:hAnsi="Times New Roman"/>
                <w:sz w:val="24"/>
                <w:szCs w:val="24"/>
              </w:rPr>
              <w:t>, реализующих основные общеобразовательные программы - образовательные программы дошкольного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- не зарегистрировано</w:t>
            </w:r>
          </w:p>
          <w:p w:rsidR="00FB7073" w:rsidRDefault="00FB7073" w:rsidP="003C33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073" w:rsidRDefault="00FB7073" w:rsidP="004712C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не создан, в связи с тем, что негосударственных организаций в сфере дошкольного образования на территории  городского округа не имеется.</w:t>
            </w:r>
          </w:p>
        </w:tc>
        <w:tc>
          <w:tcPr>
            <w:tcW w:w="1559" w:type="dxa"/>
          </w:tcPr>
          <w:p w:rsidR="00FB7073" w:rsidRDefault="00FB7073" w:rsidP="00E21D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94" w:type="dxa"/>
          </w:tcPr>
          <w:p w:rsidR="00FB7073" w:rsidRPr="00BA0E0F" w:rsidRDefault="00FB7073" w:rsidP="00EE380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>Создание и актуализация на официальном сайте в информационно-телекоммуникационной сети "Интернет" раздела "Негосударственные организации", предоставляющие услуги в сфере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B7073" w:rsidRPr="00BA0E0F" w:rsidRDefault="00FB7073" w:rsidP="00E6784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2020-2022 гг. </w:t>
            </w:r>
          </w:p>
        </w:tc>
        <w:tc>
          <w:tcPr>
            <w:tcW w:w="1559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7073" w:rsidRDefault="00FB7073" w:rsidP="004712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Default="00FB7073" w:rsidP="004A28D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694" w:type="dxa"/>
          </w:tcPr>
          <w:p w:rsidR="00FB7073" w:rsidRPr="00EE3801" w:rsidRDefault="00FB7073" w:rsidP="001327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одействи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начинающим предпринимателям в сфере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услуг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оказание информационных услуг; имущественной поддержки. </w:t>
            </w:r>
          </w:p>
        </w:tc>
        <w:tc>
          <w:tcPr>
            <w:tcW w:w="1134" w:type="dxa"/>
          </w:tcPr>
          <w:p w:rsidR="00FB7073" w:rsidRDefault="00FB7073" w:rsidP="004A28D2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559" w:type="dxa"/>
            <w:vMerge/>
          </w:tcPr>
          <w:p w:rsidR="00FB7073" w:rsidRDefault="00FB7073" w:rsidP="00BD275F">
            <w:pPr>
              <w:spacing w:after="0"/>
              <w:jc w:val="center"/>
            </w:pPr>
          </w:p>
        </w:tc>
        <w:tc>
          <w:tcPr>
            <w:tcW w:w="993" w:type="dxa"/>
            <w:vMerge/>
          </w:tcPr>
          <w:p w:rsidR="00FB7073" w:rsidRDefault="00FB7073" w:rsidP="00BD275F">
            <w:pPr>
              <w:spacing w:after="0"/>
              <w:jc w:val="center"/>
            </w:pPr>
          </w:p>
        </w:tc>
        <w:tc>
          <w:tcPr>
            <w:tcW w:w="1134" w:type="dxa"/>
          </w:tcPr>
          <w:p w:rsidR="00FB7073" w:rsidRPr="00E67843" w:rsidRDefault="00FB7073" w:rsidP="004A28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E67843" w:rsidRDefault="00FB7073" w:rsidP="004A28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E67843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7073" w:rsidRPr="00EE3801" w:rsidRDefault="00FB7073" w:rsidP="002107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2021 год</w:t>
            </w:r>
            <w:r w:rsidR="00210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было  обращений субъектов предпринимательской деятельности по организации деятельности в сфере образовательных услуг. </w:t>
            </w:r>
          </w:p>
        </w:tc>
        <w:tc>
          <w:tcPr>
            <w:tcW w:w="1559" w:type="dxa"/>
          </w:tcPr>
          <w:p w:rsidR="00FB7073" w:rsidRDefault="00FB7073" w:rsidP="00222F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городского округа, отдел экономики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УЭиС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ПГО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694" w:type="dxa"/>
          </w:tcPr>
          <w:p w:rsidR="00FB7073" w:rsidRPr="00BA0E0F" w:rsidRDefault="00FB7073" w:rsidP="002D09C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муниципальных педагогических мероприятий (конференций, круглых столов, семинаров и др.) с участием частных поставщиков образовательных услуг, а также услуг</w:t>
            </w:r>
          </w:p>
        </w:tc>
        <w:tc>
          <w:tcPr>
            <w:tcW w:w="1134" w:type="dxa"/>
          </w:tcPr>
          <w:p w:rsidR="00FB7073" w:rsidRPr="00BA0E0F" w:rsidRDefault="00FB7073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559" w:type="dxa"/>
            <w:vMerge w:val="restart"/>
          </w:tcPr>
          <w:p w:rsidR="00FB7073" w:rsidRPr="00BA0E0F" w:rsidRDefault="00FB7073" w:rsidP="0069179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3D">
              <w:rPr>
                <w:rFonts w:ascii="Times New Roman" w:hAnsi="Times New Roman"/>
                <w:sz w:val="24"/>
                <w:szCs w:val="24"/>
              </w:rPr>
              <w:t xml:space="preserve"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</w:t>
            </w:r>
            <w:r w:rsidRPr="008A33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</w:t>
            </w:r>
          </w:p>
        </w:tc>
        <w:tc>
          <w:tcPr>
            <w:tcW w:w="993" w:type="dxa"/>
            <w:vMerge w:val="restart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Default="00FB7073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073" w:rsidRPr="00BA0E0F" w:rsidRDefault="00FB7073" w:rsidP="00B72F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B7073" w:rsidRDefault="00FB7073" w:rsidP="00E73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Партизанского городского округа </w:t>
            </w:r>
            <w:r w:rsidRPr="008A333D">
              <w:rPr>
                <w:rFonts w:ascii="Times New Roman" w:hAnsi="Times New Roman"/>
                <w:sz w:val="24"/>
                <w:szCs w:val="24"/>
              </w:rPr>
              <w:t xml:space="preserve">частных образовательных организациях, </w:t>
            </w: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Pr="008A333D">
              <w:rPr>
                <w:rFonts w:ascii="Times New Roman" w:hAnsi="Times New Roman"/>
                <w:sz w:val="24"/>
                <w:szCs w:val="24"/>
              </w:rPr>
              <w:t>, реализующих основные общеобразовательные програм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- образовательные программы  </w:t>
            </w:r>
            <w:r w:rsidRPr="008A333D">
              <w:rPr>
                <w:rFonts w:ascii="Times New Roman" w:hAnsi="Times New Roman"/>
                <w:sz w:val="24"/>
                <w:szCs w:val="24"/>
              </w:rPr>
              <w:t>основного общего, среднего общего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  не зарегистрировано.</w:t>
            </w:r>
          </w:p>
          <w:p w:rsidR="00FB7073" w:rsidRPr="002D09CC" w:rsidRDefault="00FB7073" w:rsidP="00E46D6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7073" w:rsidRDefault="00FB7073" w:rsidP="00E46D6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округа,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94" w:type="dxa"/>
          </w:tcPr>
          <w:p w:rsidR="00FB7073" w:rsidRPr="00BA0E0F" w:rsidRDefault="00FB7073" w:rsidP="008600D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актуализация на официальном сайте в информационно-телекоммуникационной сети "Интернет" раздела "Негосударственные 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организации", предоставляющие услуги в сфере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B7073" w:rsidRPr="00BA0E0F" w:rsidRDefault="00FB7073" w:rsidP="004A28D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2019-2022 гг.</w:t>
            </w:r>
          </w:p>
        </w:tc>
        <w:tc>
          <w:tcPr>
            <w:tcW w:w="1559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7073" w:rsidRPr="00BA0E0F" w:rsidRDefault="00FB7073" w:rsidP="00E21D4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не создан </w:t>
            </w:r>
          </w:p>
        </w:tc>
        <w:tc>
          <w:tcPr>
            <w:tcW w:w="1559" w:type="dxa"/>
          </w:tcPr>
          <w:p w:rsidR="00FB7073" w:rsidRDefault="00FB7073" w:rsidP="00E21D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округа,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Default="00FB7073" w:rsidP="008600D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694" w:type="dxa"/>
          </w:tcPr>
          <w:p w:rsidR="00FB7073" w:rsidRDefault="00FB7073" w:rsidP="00CF71D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одействи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начинающим предпринимателям в сфере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услуг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оказание информационных услуг; имущественной поддержки. </w:t>
            </w:r>
          </w:p>
        </w:tc>
        <w:tc>
          <w:tcPr>
            <w:tcW w:w="1134" w:type="dxa"/>
          </w:tcPr>
          <w:p w:rsidR="00FB7073" w:rsidRPr="008600DC" w:rsidRDefault="00FB7073" w:rsidP="00E678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559" w:type="dxa"/>
            <w:vMerge/>
          </w:tcPr>
          <w:p w:rsidR="00FB7073" w:rsidRDefault="00FB7073" w:rsidP="00BD275F">
            <w:pPr>
              <w:spacing w:after="0"/>
              <w:jc w:val="center"/>
            </w:pPr>
          </w:p>
        </w:tc>
        <w:tc>
          <w:tcPr>
            <w:tcW w:w="993" w:type="dxa"/>
            <w:vMerge/>
          </w:tcPr>
          <w:p w:rsidR="00FB7073" w:rsidRDefault="00FB7073" w:rsidP="00BD275F">
            <w:pPr>
              <w:spacing w:after="0"/>
              <w:jc w:val="center"/>
            </w:pPr>
          </w:p>
        </w:tc>
        <w:tc>
          <w:tcPr>
            <w:tcW w:w="1134" w:type="dxa"/>
          </w:tcPr>
          <w:p w:rsidR="00FB7073" w:rsidRDefault="00FB7073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073" w:rsidRPr="00BA0E0F" w:rsidRDefault="00FB7073" w:rsidP="00C349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B7073" w:rsidRPr="00EE3801" w:rsidRDefault="00FB7073" w:rsidP="00A00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2021 год</w:t>
            </w:r>
            <w:r w:rsidR="00210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обращений субъектов предпринимательской деятельности по вопросам оказания консультационных, методических услуг по организации деятельности в сфере образовательных услуг, по оказанию имущественной поддержки – не было.</w:t>
            </w:r>
          </w:p>
        </w:tc>
        <w:tc>
          <w:tcPr>
            <w:tcW w:w="1559" w:type="dxa"/>
          </w:tcPr>
          <w:p w:rsidR="00FB7073" w:rsidRDefault="00FB7073" w:rsidP="00C37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городского округа, отдел имущественных отношений</w:t>
            </w:r>
            <w:r w:rsidR="00A00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УЭ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694" w:type="dxa"/>
          </w:tcPr>
          <w:p w:rsidR="00FB7073" w:rsidRPr="00BA0E0F" w:rsidRDefault="00FB7073" w:rsidP="008B3E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E7B">
              <w:rPr>
                <w:rFonts w:ascii="Times New Roman" w:hAnsi="Times New Roman"/>
                <w:sz w:val="24"/>
                <w:szCs w:val="24"/>
              </w:rPr>
              <w:t xml:space="preserve">Консультационная и методическая помощь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91E7B">
              <w:rPr>
                <w:rFonts w:ascii="Times New Roman" w:hAnsi="Times New Roman"/>
                <w:sz w:val="24"/>
                <w:szCs w:val="24"/>
              </w:rPr>
              <w:t>казывающим</w:t>
            </w:r>
            <w:proofErr w:type="gramEnd"/>
            <w:r w:rsidRPr="00591E7B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1E7B">
              <w:rPr>
                <w:rFonts w:ascii="Times New Roman" w:hAnsi="Times New Roman"/>
                <w:sz w:val="24"/>
                <w:szCs w:val="24"/>
              </w:rPr>
              <w:t>по дополнительному образованию детей в городском округе</w:t>
            </w:r>
          </w:p>
        </w:tc>
        <w:tc>
          <w:tcPr>
            <w:tcW w:w="1134" w:type="dxa"/>
          </w:tcPr>
          <w:p w:rsidR="00FB7073" w:rsidRPr="00BA0E0F" w:rsidRDefault="00FB7073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559" w:type="dxa"/>
            <w:vMerge w:val="restart"/>
          </w:tcPr>
          <w:p w:rsidR="00FB7073" w:rsidRPr="00BA0E0F" w:rsidRDefault="00FB7073" w:rsidP="0009352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33D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993" w:type="dxa"/>
            <w:vMerge w:val="restart"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B7073" w:rsidRDefault="00FB7073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:rsidR="00FB7073" w:rsidRPr="00BA0E0F" w:rsidRDefault="00FB7073" w:rsidP="00E678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3544" w:type="dxa"/>
          </w:tcPr>
          <w:p w:rsidR="00FB7073" w:rsidRDefault="00FB7073" w:rsidP="00450EB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 год</w:t>
            </w:r>
            <w:r w:rsidR="00A003AD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обращений субъектов предпринимательской деятельности по вопросам оказания консультационных, методических услуг по организации деятельности в сфере образовательных услуг, по оказанию имущественной поддержки не было.</w:t>
            </w:r>
          </w:p>
          <w:p w:rsidR="00FB7073" w:rsidRPr="006549CC" w:rsidRDefault="00FB7073" w:rsidP="00475AF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городского округа функционирует частное учреждение в сфере дополнительного образования  детей «Лингвист».</w:t>
            </w:r>
          </w:p>
        </w:tc>
        <w:tc>
          <w:tcPr>
            <w:tcW w:w="1559" w:type="dxa"/>
          </w:tcPr>
          <w:p w:rsidR="00FB7073" w:rsidRDefault="00FB7073" w:rsidP="006C04E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городского округа, отдел имущественных отношений УЭ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ПГО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694" w:type="dxa"/>
          </w:tcPr>
          <w:p w:rsidR="00FB7073" w:rsidRPr="00BA0E0F" w:rsidRDefault="00FB7073" w:rsidP="008B3E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67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педагогических мероприятий (с участием частных поставщиков 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gramEnd"/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7073" w:rsidRPr="00BA0E0F" w:rsidRDefault="00FB7073" w:rsidP="0009352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4 квартале 2021 года массовых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с участием частных поставщиков образовательных дополнительных услуг не проводилось в связи с введением ограничений на массовые мероприятия.</w:t>
            </w:r>
          </w:p>
        </w:tc>
        <w:tc>
          <w:tcPr>
            <w:tcW w:w="1559" w:type="dxa"/>
          </w:tcPr>
          <w:p w:rsidR="00FB7073" w:rsidRDefault="00FB7073" w:rsidP="00D34C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администрации городского округа</w:t>
            </w:r>
          </w:p>
        </w:tc>
      </w:tr>
      <w:tr w:rsidR="00FB7073" w:rsidRPr="00BA0E0F" w:rsidTr="00FB7073">
        <w:trPr>
          <w:trHeight w:val="3153"/>
        </w:trPr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694" w:type="dxa"/>
          </w:tcPr>
          <w:p w:rsidR="00FB7073" w:rsidRPr="007E5152" w:rsidRDefault="00FB7073" w:rsidP="00204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1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организации отдыха и оздоровления детей и подростков, обеспечение их занятости в период каникул</w:t>
            </w:r>
          </w:p>
        </w:tc>
        <w:tc>
          <w:tcPr>
            <w:tcW w:w="1134" w:type="dxa"/>
          </w:tcPr>
          <w:p w:rsidR="00FB7073" w:rsidRPr="007E5152" w:rsidRDefault="00FB7073" w:rsidP="008C00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гг.</w:t>
            </w:r>
          </w:p>
        </w:tc>
        <w:tc>
          <w:tcPr>
            <w:tcW w:w="1559" w:type="dxa"/>
            <w:vMerge w:val="restart"/>
          </w:tcPr>
          <w:p w:rsidR="00FB7073" w:rsidRPr="007E5152" w:rsidRDefault="00FB7073" w:rsidP="0020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1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993" w:type="dxa"/>
            <w:vMerge w:val="restart"/>
          </w:tcPr>
          <w:p w:rsidR="00FB7073" w:rsidRPr="007E5152" w:rsidRDefault="00FB7073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FB7073" w:rsidRDefault="00FB7073" w:rsidP="00E67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7E5152" w:rsidRDefault="00FB7073" w:rsidP="00E67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134" w:type="dxa"/>
          </w:tcPr>
          <w:p w:rsidR="00FB7073" w:rsidRPr="007E5152" w:rsidRDefault="00FB7073" w:rsidP="00E67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3544" w:type="dxa"/>
          </w:tcPr>
          <w:p w:rsidR="00FB7073" w:rsidRDefault="00FB7073" w:rsidP="00334A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частной формы собственности по организации отдыха и оздоровления детей в период каникул на территории городского округа  работают стабильно, их число составляет 3, в период каникул организуются пришкольные лагеря.</w:t>
            </w:r>
            <w:r w:rsidRPr="00B43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B7073" w:rsidRPr="007E5152" w:rsidRDefault="00FB7073" w:rsidP="00561E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2021г. </w:t>
            </w:r>
            <w:r w:rsidR="00561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пришкольные лагеря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детские лагеря не работали </w:t>
            </w:r>
            <w:r w:rsidR="00561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связи с </w:t>
            </w:r>
            <w:proofErr w:type="spellStart"/>
            <w:r w:rsidR="00561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="00561E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инфекцией</w:t>
            </w:r>
          </w:p>
        </w:tc>
        <w:tc>
          <w:tcPr>
            <w:tcW w:w="1559" w:type="dxa"/>
          </w:tcPr>
          <w:p w:rsidR="00FB7073" w:rsidRDefault="00FB7073" w:rsidP="002F09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отдел культуры и молодежной политики администрации городского округа.</w:t>
            </w:r>
          </w:p>
        </w:tc>
      </w:tr>
      <w:tr w:rsidR="00FB7073" w:rsidRPr="00BA0E0F" w:rsidTr="00FB7073">
        <w:trPr>
          <w:trHeight w:val="810"/>
        </w:trPr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694" w:type="dxa"/>
            <w:vAlign w:val="center"/>
          </w:tcPr>
          <w:p w:rsidR="00FB7073" w:rsidRPr="00204E78" w:rsidRDefault="00FB7073" w:rsidP="00204E78">
            <w:pPr>
              <w:widowControl w:val="0"/>
              <w:autoSpaceDE w:val="0"/>
              <w:autoSpaceDN w:val="0"/>
              <w:spacing w:after="0" w:line="240" w:lineRule="auto"/>
              <w:rPr>
                <w:bCs/>
                <w:i/>
              </w:rPr>
            </w:pPr>
            <w:r w:rsidRPr="0020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Сохранение сети организаций детского отдыха и оздоровления на территории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20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(единиц)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559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B7073" w:rsidRPr="00204E78" w:rsidRDefault="00FB7073" w:rsidP="003619D2">
            <w:pPr>
              <w:pStyle w:val="1"/>
              <w:shd w:val="clear" w:color="auto" w:fill="auto"/>
              <w:spacing w:line="240" w:lineRule="auto"/>
              <w:jc w:val="both"/>
              <w:rPr>
                <w:rFonts w:eastAsiaTheme="minorHAnsi" w:cstheme="minorBidi"/>
                <w:b w:val="0"/>
                <w:spacing w:val="0"/>
                <w:sz w:val="24"/>
                <w:szCs w:val="24"/>
              </w:rPr>
            </w:pPr>
            <w:r>
              <w:rPr>
                <w:rFonts w:eastAsiaTheme="minorHAnsi" w:cstheme="minorBidi"/>
                <w:b w:val="0"/>
                <w:spacing w:val="0"/>
                <w:sz w:val="24"/>
                <w:szCs w:val="24"/>
              </w:rPr>
              <w:t>Сеть организаций детского отдыха и оздоровления по состоянию на 01.01.2022г. сохранена</w:t>
            </w:r>
          </w:p>
        </w:tc>
        <w:tc>
          <w:tcPr>
            <w:tcW w:w="1559" w:type="dxa"/>
          </w:tcPr>
          <w:p w:rsidR="00FB7073" w:rsidRPr="006C5D0A" w:rsidRDefault="00FB7073" w:rsidP="00E21D4D">
            <w:pPr>
              <w:pStyle w:val="1"/>
              <w:shd w:val="clear" w:color="auto" w:fill="auto"/>
              <w:spacing w:line="240" w:lineRule="auto"/>
              <w:jc w:val="both"/>
              <w:rPr>
                <w:rFonts w:eastAsiaTheme="minorHAnsi" w:cstheme="minorBidi"/>
                <w:b w:val="0"/>
                <w:spacing w:val="0"/>
                <w:sz w:val="24"/>
                <w:szCs w:val="24"/>
              </w:rPr>
            </w:pPr>
            <w:r w:rsidRPr="006C5D0A">
              <w:rPr>
                <w:b w:val="0"/>
                <w:sz w:val="24"/>
                <w:szCs w:val="24"/>
                <w:lang w:eastAsia="ru-RU"/>
              </w:rPr>
              <w:t>Отдел экономики УЭ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6C5D0A">
              <w:rPr>
                <w:b w:val="0"/>
                <w:sz w:val="24"/>
                <w:szCs w:val="24"/>
                <w:lang w:eastAsia="ru-RU"/>
              </w:rPr>
              <w:t>и</w:t>
            </w:r>
            <w:proofErr w:type="gramStart"/>
            <w:r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6C5D0A">
              <w:rPr>
                <w:b w:val="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FB7073" w:rsidTr="00FB7073">
        <w:tc>
          <w:tcPr>
            <w:tcW w:w="567" w:type="dxa"/>
          </w:tcPr>
          <w:p w:rsidR="00FB7073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694" w:type="dxa"/>
          </w:tcPr>
          <w:p w:rsidR="00FB7073" w:rsidRPr="00CA5459" w:rsidRDefault="00FB7073" w:rsidP="00204E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Cs w:val="24"/>
              </w:rPr>
            </w:pPr>
            <w:r w:rsidRPr="0020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20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малозатратных</w:t>
            </w:r>
            <w:proofErr w:type="spellEnd"/>
            <w:r w:rsidRPr="00204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 организованного отдыха, оздоровления и занятости детей и молодежи, в том числе детей старше 14 лет.</w:t>
            </w:r>
          </w:p>
        </w:tc>
        <w:tc>
          <w:tcPr>
            <w:tcW w:w="1134" w:type="dxa"/>
          </w:tcPr>
          <w:p w:rsidR="00FB7073" w:rsidRDefault="00FB7073" w:rsidP="008C0002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559" w:type="dxa"/>
            <w:vMerge/>
          </w:tcPr>
          <w:p w:rsidR="00FB7073" w:rsidRDefault="00FB7073" w:rsidP="00BD275F">
            <w:pPr>
              <w:spacing w:after="0"/>
              <w:jc w:val="center"/>
            </w:pPr>
          </w:p>
        </w:tc>
        <w:tc>
          <w:tcPr>
            <w:tcW w:w="993" w:type="dxa"/>
            <w:vMerge/>
          </w:tcPr>
          <w:p w:rsidR="00FB7073" w:rsidRDefault="00FB7073" w:rsidP="00BD275F">
            <w:pPr>
              <w:spacing w:after="0"/>
              <w:jc w:val="center"/>
            </w:pPr>
          </w:p>
        </w:tc>
        <w:tc>
          <w:tcPr>
            <w:tcW w:w="1134" w:type="dxa"/>
          </w:tcPr>
          <w:p w:rsidR="00FB7073" w:rsidRPr="00E67843" w:rsidRDefault="00FB7073" w:rsidP="008C0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E67843" w:rsidRDefault="00FB7073" w:rsidP="008C0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073" w:rsidRPr="00E67843" w:rsidRDefault="00FB7073" w:rsidP="008C0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B7073" w:rsidRPr="00E21D4D" w:rsidRDefault="00FB7073" w:rsidP="00F81A30">
            <w:pPr>
              <w:pStyle w:val="1"/>
              <w:shd w:val="clear" w:color="auto" w:fill="auto"/>
              <w:spacing w:line="240" w:lineRule="auto"/>
              <w:jc w:val="both"/>
              <w:rPr>
                <w:rFonts w:eastAsiaTheme="minorHAnsi" w:cstheme="minorBidi"/>
                <w:sz w:val="24"/>
              </w:rPr>
            </w:pPr>
            <w:r>
              <w:rPr>
                <w:rFonts w:eastAsiaTheme="minorHAnsi" w:cstheme="minorBidi"/>
                <w:b w:val="0"/>
                <w:spacing w:val="0"/>
                <w:sz w:val="24"/>
                <w:szCs w:val="22"/>
              </w:rPr>
              <w:t xml:space="preserve"> В 2021 году на территории городского округа реализуется региональный проект «Спорт – норма жизни», в рамках которого организуются спортивные занятия с детьми на дворовых площадках, </w:t>
            </w:r>
            <w:r>
              <w:rPr>
                <w:rFonts w:eastAsiaTheme="minorHAnsi" w:cstheme="minorBidi"/>
                <w:b w:val="0"/>
                <w:spacing w:val="0"/>
                <w:sz w:val="24"/>
                <w:szCs w:val="22"/>
              </w:rPr>
              <w:lastRenderedPageBreak/>
              <w:t>проводятся городские массовые спортивные мероприятия.</w:t>
            </w:r>
            <w:r w:rsidR="00607ECC">
              <w:rPr>
                <w:rFonts w:eastAsiaTheme="minorHAnsi" w:cstheme="minorBidi"/>
                <w:b w:val="0"/>
                <w:spacing w:val="0"/>
                <w:sz w:val="24"/>
                <w:szCs w:val="22"/>
              </w:rPr>
              <w:t xml:space="preserve"> В рамках ведомственной программы «Реализация молодежной политике в ПГО» проводятся мероприятия среди молодежи городского округа, направленные на </w:t>
            </w:r>
            <w:r w:rsidR="00F81A30">
              <w:rPr>
                <w:rFonts w:eastAsiaTheme="minorHAnsi" w:cstheme="minorBidi"/>
                <w:b w:val="0"/>
                <w:spacing w:val="0"/>
                <w:sz w:val="24"/>
                <w:szCs w:val="22"/>
              </w:rPr>
              <w:t>оздоровление и занятость молодежи.</w:t>
            </w:r>
          </w:p>
        </w:tc>
        <w:tc>
          <w:tcPr>
            <w:tcW w:w="1559" w:type="dxa"/>
          </w:tcPr>
          <w:p w:rsidR="00FB7073" w:rsidRDefault="00FB7073" w:rsidP="00372909">
            <w:pPr>
              <w:pStyle w:val="1"/>
              <w:shd w:val="clear" w:color="auto" w:fill="auto"/>
              <w:spacing w:line="240" w:lineRule="auto"/>
              <w:jc w:val="both"/>
              <w:rPr>
                <w:rFonts w:eastAsiaTheme="minorHAnsi" w:cstheme="minorBidi"/>
                <w:b w:val="0"/>
                <w:spacing w:val="0"/>
                <w:sz w:val="24"/>
                <w:szCs w:val="22"/>
              </w:rPr>
            </w:pPr>
            <w:r w:rsidRPr="00372909">
              <w:rPr>
                <w:b w:val="0"/>
                <w:sz w:val="24"/>
                <w:szCs w:val="24"/>
                <w:lang w:eastAsia="ru-RU"/>
              </w:rPr>
              <w:lastRenderedPageBreak/>
              <w:t xml:space="preserve">Управление образования, отдел культуры и молодежной политики, отдел </w:t>
            </w:r>
            <w:r w:rsidRPr="00372909">
              <w:rPr>
                <w:b w:val="0"/>
                <w:sz w:val="24"/>
                <w:szCs w:val="24"/>
                <w:lang w:eastAsia="ru-RU"/>
              </w:rPr>
              <w:lastRenderedPageBreak/>
              <w:t>физической культуры и спорта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694" w:type="dxa"/>
          </w:tcPr>
          <w:p w:rsidR="00FB7073" w:rsidRPr="00C94028" w:rsidRDefault="00FB7073" w:rsidP="00EB2353">
            <w:pPr>
              <w:spacing w:after="0" w:line="240" w:lineRule="auto"/>
              <w:jc w:val="both"/>
              <w:rPr>
                <w:szCs w:val="28"/>
              </w:rPr>
            </w:pPr>
            <w:r w:rsidRPr="00EB2353">
              <w:rPr>
                <w:rFonts w:ascii="Times New Roman" w:eastAsia="Times New Roman" w:hAnsi="Times New Roman"/>
                <w:sz w:val="24"/>
                <w:szCs w:val="24"/>
              </w:rPr>
              <w:t>Оказание субъектам малого и среднего предпринимательства консультативных услуг при лицензировании медицинской деятельности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559" w:type="dxa"/>
          </w:tcPr>
          <w:p w:rsidR="00FB7073" w:rsidRPr="00BA0E0F" w:rsidRDefault="00FB7073" w:rsidP="00D40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>доля 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B5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B54D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B54D7">
              <w:rPr>
                <w:rFonts w:ascii="Times New Roman" w:hAnsi="Times New Roman"/>
                <w:sz w:val="24"/>
                <w:szCs w:val="24"/>
              </w:rPr>
              <w:t>рганизаций частной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B54D7">
              <w:rPr>
                <w:rFonts w:ascii="Times New Roman" w:hAnsi="Times New Roman"/>
                <w:sz w:val="24"/>
                <w:szCs w:val="24"/>
              </w:rPr>
              <w:t xml:space="preserve"> участвующих в реализации территориальных программ обязательного мед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54D7">
              <w:rPr>
                <w:rFonts w:ascii="Times New Roman" w:hAnsi="Times New Roman"/>
                <w:sz w:val="24"/>
                <w:szCs w:val="24"/>
              </w:rPr>
              <w:t xml:space="preserve"> страхования</w:t>
            </w:r>
          </w:p>
        </w:tc>
        <w:tc>
          <w:tcPr>
            <w:tcW w:w="993" w:type="dxa"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B7073" w:rsidRDefault="00FB7073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B7073" w:rsidRPr="00BA0E0F" w:rsidRDefault="00FB7073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</w:tcPr>
          <w:p w:rsidR="00FB7073" w:rsidRPr="00AB54D7" w:rsidRDefault="00FB7073" w:rsidP="00263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отчетном периоде субъекты малого и среднего предпринимательства за консультацией по вопросам лицензирования медицинской деятельности не обращались.</w:t>
            </w:r>
          </w:p>
        </w:tc>
        <w:tc>
          <w:tcPr>
            <w:tcW w:w="1559" w:type="dxa"/>
          </w:tcPr>
          <w:p w:rsidR="00FB7073" w:rsidRDefault="00FB7073" w:rsidP="00263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экономики УЭ 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694" w:type="dxa"/>
          </w:tcPr>
          <w:p w:rsidR="00FB7073" w:rsidRPr="00AB00B0" w:rsidRDefault="00FB7073" w:rsidP="00551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 xml:space="preserve">Оказание консультативной, методической помощи юридическим и физическим лицам, желающим осуществлять деятельность в сфере психолого-педагогического сопровождения детей с ограниченными </w:t>
            </w: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возможностями 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 xml:space="preserve"> включая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 xml:space="preserve">- разработку регламента предоставления услуги психолого-педагогического сопровождения детей с ограниченными возможностями здоровья; </w:t>
            </w:r>
          </w:p>
          <w:p w:rsidR="00FB7073" w:rsidRDefault="00FB7073" w:rsidP="005512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>- размещение на официальн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ПГО</w:t>
            </w: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 xml:space="preserve"> открытой информации о требованиях, нормах и условиях получения лицензий на оказание услуг дошкольного образования в сфере  психолого-педагогического сопровождения детей с ограниченными возможностями здоровья;</w:t>
            </w:r>
          </w:p>
          <w:p w:rsidR="00FB7073" w:rsidRPr="00AB00B0" w:rsidRDefault="00FB7073" w:rsidP="00862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0B0">
              <w:rPr>
                <w:rFonts w:ascii="Times New Roman" w:hAnsi="Times New Roman"/>
                <w:sz w:val="24"/>
                <w:szCs w:val="24"/>
              </w:rPr>
              <w:t xml:space="preserve">- организацию и проведение методических семинаров для физических лиц, желающих осуществлять деятельность в оказании образовательных услуг в </w:t>
            </w:r>
            <w:r w:rsidRPr="00AB00B0">
              <w:rPr>
                <w:rFonts w:ascii="Times New Roman" w:hAnsi="Times New Roman"/>
                <w:sz w:val="24"/>
                <w:szCs w:val="24"/>
              </w:rPr>
              <w:lastRenderedPageBreak/>
              <w:t>сфере 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34" w:type="dxa"/>
          </w:tcPr>
          <w:p w:rsidR="00FB7073" w:rsidRPr="00BA0E0F" w:rsidRDefault="00FB7073" w:rsidP="00A20F9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2018-2022 гг.</w:t>
            </w:r>
          </w:p>
        </w:tc>
        <w:tc>
          <w:tcPr>
            <w:tcW w:w="1559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 xml:space="preserve">доля организаций частной формы собственности в сфере услуг психолого-педагогического сопровождения детей с </w:t>
            </w:r>
            <w:r w:rsidRPr="00AB54D7">
              <w:rPr>
                <w:rFonts w:ascii="Times New Roman" w:hAnsi="Times New Roman"/>
                <w:sz w:val="24"/>
                <w:szCs w:val="24"/>
              </w:rPr>
              <w:lastRenderedPageBreak/>
              <w:t>ограниченными возможностями здоровья</w:t>
            </w:r>
          </w:p>
        </w:tc>
        <w:tc>
          <w:tcPr>
            <w:tcW w:w="993" w:type="dxa"/>
          </w:tcPr>
          <w:p w:rsidR="00FB7073" w:rsidRPr="00A20F90" w:rsidRDefault="00FB7073" w:rsidP="008C0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FB7073" w:rsidRPr="00A20F90" w:rsidRDefault="00FB7073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A20F90" w:rsidRDefault="00FB7073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073" w:rsidRPr="00A20F90" w:rsidRDefault="00FB7073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B7073" w:rsidRPr="00AB00B0" w:rsidRDefault="00FB7073" w:rsidP="00335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Лица</w:t>
            </w:r>
            <w:r w:rsidRPr="00AB00B0">
              <w:rPr>
                <w:rFonts w:ascii="Times New Roman" w:hAnsi="Times New Roman"/>
                <w:sz w:val="24"/>
                <w:szCs w:val="24"/>
              </w:rPr>
              <w:t>, желающи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B00B0">
              <w:rPr>
                <w:rFonts w:ascii="Times New Roman" w:hAnsi="Times New Roman"/>
                <w:sz w:val="24"/>
                <w:szCs w:val="24"/>
              </w:rPr>
              <w:t xml:space="preserve"> осуществлять деятельность в сфере психолого-педагогического сопровождения детей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>, в  е 2021 год</w:t>
            </w:r>
            <w:r w:rsidR="00290C1D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администрацию городского округа не обращались. По проведенному мониторингу наличия на территории лиц, имеющих соответствующее образование для осуществления деятельности</w:t>
            </w: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00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сфере психолого-педагогического сопровождения детей с ограниченными возможностями 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было выявлено, что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данных специалистов, желающих открыть свое дело на территории городского округа  не имеется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B7073" w:rsidRPr="00AB54D7" w:rsidRDefault="00FB7073" w:rsidP="0033512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7073" w:rsidRDefault="00FB7073" w:rsidP="0033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6B2672" w:rsidRDefault="00FB7073" w:rsidP="006276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  <w:r w:rsidRPr="006B267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6B26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FB7073" w:rsidRPr="006B2672" w:rsidRDefault="00FB7073" w:rsidP="00737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2672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мероприятий (педагогических советов, родительских собраний, дискуссионных площадок, встреч), направленных на мотивацию </w:t>
            </w:r>
            <w:proofErr w:type="spellStart"/>
            <w:proofErr w:type="gramStart"/>
            <w:r w:rsidRPr="006B2672">
              <w:rPr>
                <w:rFonts w:ascii="Times New Roman" w:eastAsia="Times New Roman" w:hAnsi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6B2672">
              <w:rPr>
                <w:rFonts w:ascii="Times New Roman" w:eastAsia="Times New Roman" w:hAnsi="Times New Roman"/>
                <w:sz w:val="24"/>
                <w:szCs w:val="24"/>
              </w:rPr>
              <w:t xml:space="preserve"> в развитии психолого-педагогического сопровождения детей, родителей и педагогических работников 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559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 xml:space="preserve"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</w:t>
            </w:r>
            <w:r w:rsidRPr="00AB54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возможностями здоровья (в </w:t>
            </w:r>
            <w:proofErr w:type="spellStart"/>
            <w:proofErr w:type="gramStart"/>
            <w:r w:rsidRPr="00AB54D7">
              <w:rPr>
                <w:rFonts w:ascii="Times New Roman" w:hAnsi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B54D7">
              <w:rPr>
                <w:rFonts w:ascii="Times New Roman" w:hAnsi="Times New Roman"/>
                <w:sz w:val="24"/>
                <w:szCs w:val="24"/>
              </w:rPr>
              <w:t>расте</w:t>
            </w:r>
            <w:proofErr w:type="spellEnd"/>
            <w:proofErr w:type="gramEnd"/>
            <w:r w:rsidRPr="00AB54D7">
              <w:rPr>
                <w:rFonts w:ascii="Times New Roman" w:hAnsi="Times New Roman"/>
                <w:sz w:val="24"/>
                <w:szCs w:val="24"/>
              </w:rPr>
              <w:t xml:space="preserve"> до 3 лет), получающих услуги ранней диагностики, социализации и реабилитации</w:t>
            </w:r>
          </w:p>
        </w:tc>
        <w:tc>
          <w:tcPr>
            <w:tcW w:w="993" w:type="dxa"/>
          </w:tcPr>
          <w:p w:rsidR="00FB7073" w:rsidRPr="00BA0E0F" w:rsidRDefault="00FB7073" w:rsidP="008C0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FB7073" w:rsidRDefault="00FB7073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073" w:rsidRPr="00BA0E0F" w:rsidRDefault="00FB7073" w:rsidP="008C000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B7073" w:rsidRPr="00BA0E0F" w:rsidRDefault="00FB7073" w:rsidP="0047733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>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ИП</w:t>
            </w:r>
            <w:r w:rsidRPr="006B2672">
              <w:rPr>
                <w:rFonts w:ascii="Times New Roman" w:hAnsi="Times New Roman" w:cs="Times New Roman"/>
                <w:sz w:val="24"/>
                <w:szCs w:val="24"/>
              </w:rPr>
              <w:t>, оказывающих услуги психолого-педагогического сопровождения детей с ограниченными возможностями здоровья с раннего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городского округа не имеется</w:t>
            </w:r>
          </w:p>
        </w:tc>
        <w:tc>
          <w:tcPr>
            <w:tcW w:w="1559" w:type="dxa"/>
          </w:tcPr>
          <w:p w:rsidR="00FB7073" w:rsidRDefault="00FB7073" w:rsidP="004773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636C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2694" w:type="dxa"/>
          </w:tcPr>
          <w:p w:rsidR="00FB7073" w:rsidRPr="00BA0E0F" w:rsidRDefault="00FB7073" w:rsidP="00BA0A4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65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публичных торгов или иных конкурентных процедур </w:t>
            </w:r>
            <w:r w:rsidRPr="000E5D4F">
              <w:rPr>
                <w:rFonts w:ascii="Times New Roman" w:hAnsi="Times New Roman"/>
                <w:sz w:val="24"/>
                <w:szCs w:val="24"/>
              </w:rPr>
              <w:t>в сфере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благоустройству городской среды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2019-2022гг</w:t>
            </w:r>
          </w:p>
        </w:tc>
        <w:tc>
          <w:tcPr>
            <w:tcW w:w="1559" w:type="dxa"/>
            <w:vMerge w:val="restart"/>
          </w:tcPr>
          <w:p w:rsidR="00FB7073" w:rsidRPr="00BA0E0F" w:rsidRDefault="00FB7073" w:rsidP="00465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838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993" w:type="dxa"/>
            <w:vMerge w:val="restart"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B7073" w:rsidRDefault="00FB7073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7073" w:rsidRPr="00BA0E0F" w:rsidRDefault="00FB7073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B7073" w:rsidRPr="00BA0E0F" w:rsidRDefault="00FB7073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B7073" w:rsidRPr="00BA0E0F" w:rsidRDefault="00FB7073" w:rsidP="0062762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B7073" w:rsidRPr="00BA0E0F" w:rsidRDefault="00FB7073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7073" w:rsidRPr="000E5D4F" w:rsidRDefault="00FB7073" w:rsidP="00F23B9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E5D4F">
              <w:rPr>
                <w:rFonts w:ascii="Times New Roman" w:hAnsi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по благоустройству городской среды проводятся частными организациями, выигравшими электронный аукцион. В </w:t>
            </w:r>
            <w:r w:rsidR="00F23B95">
              <w:rPr>
                <w:rFonts w:ascii="Times New Roman" w:hAnsi="Times New Roman"/>
                <w:sz w:val="24"/>
                <w:szCs w:val="24"/>
              </w:rPr>
              <w:t>2021г.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сфере благоустройства городской среды работа</w:t>
            </w:r>
            <w:r w:rsidR="00F23B95">
              <w:rPr>
                <w:rFonts w:ascii="Times New Roman" w:hAnsi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 частных компаний, с которыми </w:t>
            </w:r>
            <w:r w:rsidR="00F23B95">
              <w:rPr>
                <w:rFonts w:ascii="Times New Roman" w:hAnsi="Times New Roman"/>
                <w:sz w:val="24"/>
                <w:szCs w:val="24"/>
              </w:rPr>
              <w:t xml:space="preserve"> были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заключены контракты по итогам аукционных торгов: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ООО «Импульс», ООО «Вита – С», ООО «городская компания Сервиса», ООО «Антураж», ООО «ПШСУ», ООО «Нарек».</w:t>
            </w:r>
            <w:proofErr w:type="gramEnd"/>
          </w:p>
        </w:tc>
        <w:tc>
          <w:tcPr>
            <w:tcW w:w="1559" w:type="dxa"/>
          </w:tcPr>
          <w:p w:rsidR="00FB7073" w:rsidRDefault="00FB7073" w:rsidP="00D34C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жизнеобеспечения УЖКК администрации ПГО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2694" w:type="dxa"/>
          </w:tcPr>
          <w:p w:rsidR="00FB7073" w:rsidRPr="00BA0E0F" w:rsidRDefault="00FB7073" w:rsidP="00CE45B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E5D4F">
              <w:rPr>
                <w:rFonts w:ascii="Times New Roman" w:hAnsi="Times New Roman"/>
                <w:sz w:val="24"/>
                <w:szCs w:val="24"/>
              </w:rPr>
              <w:t xml:space="preserve">казание организационно-методической и информационно-консультативной помощи негосударственным организациям, </w:t>
            </w:r>
            <w:r w:rsidRPr="000E5D4F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осуществляющим деятельность в сфере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благоустройству городской среды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7073" w:rsidRPr="00BA0E0F" w:rsidRDefault="00FB7073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7073" w:rsidRPr="00BA0E0F" w:rsidRDefault="00FB7073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7073" w:rsidRPr="000E5D4F" w:rsidRDefault="00FB7073" w:rsidP="00AB501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целях повышения информированности предпринимателей, осуществляющих деятельность в сфере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благоустроительных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работ, информация о проводимых аукционах размещается в средствах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массовой информации, в социальных сетях, на официальном сайте закупок, доводится в индивидуальном порядке до потенциальных участников торгов.</w:t>
            </w:r>
          </w:p>
        </w:tc>
        <w:tc>
          <w:tcPr>
            <w:tcW w:w="1559" w:type="dxa"/>
          </w:tcPr>
          <w:p w:rsidR="00FB7073" w:rsidRDefault="00FB7073" w:rsidP="00CE45B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жизнеобеспечения УЖКК администрации ПГО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269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EF">
              <w:rPr>
                <w:rFonts w:ascii="Times New Roman" w:hAnsi="Times New Roman"/>
                <w:sz w:val="24"/>
                <w:szCs w:val="24"/>
              </w:rPr>
              <w:t>Проведение открытого конкурса по отбору управляющей организации для управления многоквартирным домом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2018-2022 гг.</w:t>
            </w:r>
          </w:p>
        </w:tc>
        <w:tc>
          <w:tcPr>
            <w:tcW w:w="1559" w:type="dxa"/>
            <w:vMerge w:val="restart"/>
          </w:tcPr>
          <w:p w:rsidR="00FB7073" w:rsidRPr="00BA0E0F" w:rsidRDefault="00FB7073" w:rsidP="003351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81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93" w:type="dxa"/>
            <w:vMerge w:val="restart"/>
          </w:tcPr>
          <w:p w:rsidR="00FB7073" w:rsidRPr="00BA0E0F" w:rsidRDefault="00FB7073" w:rsidP="00627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>проценты</w:t>
            </w:r>
            <w:r w:rsidRPr="003A5C43">
              <w:t xml:space="preserve"> </w:t>
            </w:r>
          </w:p>
        </w:tc>
        <w:tc>
          <w:tcPr>
            <w:tcW w:w="1134" w:type="dxa"/>
          </w:tcPr>
          <w:p w:rsidR="00FB7073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3544" w:type="dxa"/>
          </w:tcPr>
          <w:p w:rsidR="00FB7073" w:rsidRPr="00033C5F" w:rsidRDefault="00FB7073" w:rsidP="005F3BA8">
            <w:pPr>
              <w:spacing w:after="0" w:line="240" w:lineRule="auto"/>
              <w:ind w:firstLine="79"/>
              <w:jc w:val="both"/>
              <w:rPr>
                <w:sz w:val="24"/>
              </w:rPr>
            </w:pPr>
            <w:r w:rsidRPr="00033C5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3BA8">
              <w:rPr>
                <w:rFonts w:ascii="Times New Roman" w:hAnsi="Times New Roman"/>
                <w:sz w:val="24"/>
                <w:szCs w:val="24"/>
              </w:rPr>
              <w:t>2021г.</w:t>
            </w:r>
            <w:r w:rsidRPr="00033C5F">
              <w:rPr>
                <w:rFonts w:ascii="Times New Roman" w:hAnsi="Times New Roman"/>
                <w:sz w:val="24"/>
                <w:szCs w:val="24"/>
              </w:rPr>
              <w:t xml:space="preserve"> конкурс по отбору управляющей организации для управления многоквартирными домами не проводилось. По состоянию на 1.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033C5F">
              <w:rPr>
                <w:rFonts w:ascii="Times New Roman" w:hAnsi="Times New Roman"/>
                <w:sz w:val="24"/>
                <w:szCs w:val="24"/>
              </w:rPr>
              <w:t>.202</w:t>
            </w:r>
            <w:r w:rsidR="005F3BA8">
              <w:rPr>
                <w:rFonts w:ascii="Times New Roman" w:hAnsi="Times New Roman"/>
                <w:sz w:val="24"/>
                <w:szCs w:val="24"/>
              </w:rPr>
              <w:t>2</w:t>
            </w:r>
            <w:r w:rsidRPr="00033C5F">
              <w:rPr>
                <w:rFonts w:ascii="Times New Roman" w:hAnsi="Times New Roman"/>
                <w:sz w:val="24"/>
                <w:szCs w:val="24"/>
              </w:rPr>
              <w:t xml:space="preserve"> года на территории Партизанского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работают: </w:t>
            </w:r>
            <w:proofErr w:type="gramStart"/>
            <w:r w:rsidRPr="00033C5F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33C5F">
              <w:rPr>
                <w:rFonts w:ascii="Times New Roman" w:hAnsi="Times New Roman"/>
                <w:sz w:val="24"/>
                <w:szCs w:val="24"/>
              </w:rPr>
              <w:t xml:space="preserve"> ООО «Сучан», ООО «</w:t>
            </w:r>
            <w:proofErr w:type="spellStart"/>
            <w:r w:rsidRPr="00033C5F">
              <w:rPr>
                <w:rFonts w:ascii="Times New Roman" w:hAnsi="Times New Roman"/>
                <w:sz w:val="24"/>
                <w:szCs w:val="24"/>
              </w:rPr>
              <w:t>Сица</w:t>
            </w:r>
            <w:proofErr w:type="spellEnd"/>
            <w:r w:rsidRPr="00033C5F">
              <w:rPr>
                <w:rFonts w:ascii="Times New Roman" w:hAnsi="Times New Roman"/>
                <w:sz w:val="24"/>
                <w:szCs w:val="24"/>
              </w:rPr>
              <w:t>», ООО «Жилфонд», ООО «Альянс 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33C5F">
              <w:rPr>
                <w:rFonts w:ascii="Times New Roman" w:hAnsi="Times New Roman"/>
                <w:sz w:val="24"/>
                <w:szCs w:val="24"/>
              </w:rPr>
              <w:t>», ООО «У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33C5F">
              <w:rPr>
                <w:rFonts w:ascii="Times New Roman" w:hAnsi="Times New Roman"/>
                <w:sz w:val="24"/>
                <w:szCs w:val="24"/>
              </w:rPr>
              <w:t xml:space="preserve"> «Гражданин», ООО «У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33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C5F">
              <w:rPr>
                <w:rFonts w:ascii="Times New Roman" w:hAnsi="Times New Roman"/>
                <w:sz w:val="24"/>
                <w:szCs w:val="24"/>
              </w:rPr>
              <w:t>Эгершельд</w:t>
            </w:r>
            <w:proofErr w:type="spellEnd"/>
            <w:r w:rsidRPr="00033C5F">
              <w:rPr>
                <w:rFonts w:ascii="Times New Roman" w:hAnsi="Times New Roman"/>
                <w:sz w:val="24"/>
                <w:szCs w:val="24"/>
              </w:rPr>
              <w:t xml:space="preserve"> ДВ», ИП Прохорчик Г.П., ИП Головкин С.С., обслужива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33C5F">
              <w:rPr>
                <w:rFonts w:ascii="Times New Roman" w:hAnsi="Times New Roman"/>
                <w:sz w:val="24"/>
                <w:szCs w:val="24"/>
              </w:rPr>
              <w:t>тся 390 многоквартирных дома, общей площадью 402,6 тыс.м.кв. Непосредственное управление выбрали 94 жилых дома общей площадью 66,772 тыс. кв.м. Управляющими организациями значительно повышено качество оказываемых услуг, совместно с собственниками решаются вопросы по</w:t>
            </w:r>
            <w:proofErr w:type="gramEnd"/>
            <w:r w:rsidRPr="00033C5F">
              <w:rPr>
                <w:rFonts w:ascii="Times New Roman" w:hAnsi="Times New Roman"/>
                <w:sz w:val="24"/>
                <w:szCs w:val="24"/>
              </w:rPr>
              <w:t xml:space="preserve"> текущему ремонту </w:t>
            </w:r>
            <w:proofErr w:type="spellStart"/>
            <w:r w:rsidRPr="00033C5F">
              <w:rPr>
                <w:rFonts w:ascii="Times New Roman" w:hAnsi="Times New Roman"/>
                <w:sz w:val="24"/>
                <w:szCs w:val="24"/>
              </w:rPr>
              <w:t>общедомового</w:t>
            </w:r>
            <w:proofErr w:type="spellEnd"/>
            <w:r w:rsidRPr="00033C5F">
              <w:rPr>
                <w:rFonts w:ascii="Times New Roman" w:hAnsi="Times New Roman"/>
                <w:sz w:val="24"/>
                <w:szCs w:val="24"/>
              </w:rPr>
              <w:t xml:space="preserve"> имущества. </w:t>
            </w:r>
          </w:p>
        </w:tc>
        <w:tc>
          <w:tcPr>
            <w:tcW w:w="1559" w:type="dxa"/>
          </w:tcPr>
          <w:p w:rsidR="00FB7073" w:rsidRDefault="00FB7073" w:rsidP="004E0993">
            <w:pPr>
              <w:pStyle w:val="a4"/>
              <w:spacing w:after="0"/>
              <w:jc w:val="both"/>
              <w:rPr>
                <w:color w:val="000000"/>
                <w:szCs w:val="22"/>
              </w:rPr>
            </w:pPr>
            <w:r>
              <w:rPr>
                <w:sz w:val="24"/>
              </w:rPr>
              <w:t>Отдел жизнеобеспечения УЖКК администрации ПГО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2694" w:type="dxa"/>
          </w:tcPr>
          <w:p w:rsidR="00FB7073" w:rsidRPr="00BA0E0F" w:rsidRDefault="00FB7073" w:rsidP="00D571A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F7B">
              <w:rPr>
                <w:rFonts w:ascii="Times New Roman" w:hAnsi="Times New Roman"/>
                <w:sz w:val="24"/>
                <w:szCs w:val="24"/>
              </w:rPr>
              <w:t xml:space="preserve">Обеспечение информационной открытости отрасли </w:t>
            </w:r>
            <w:proofErr w:type="spellStart"/>
            <w:r w:rsidRPr="00B51F7B">
              <w:rPr>
                <w:rFonts w:ascii="Times New Roman" w:hAnsi="Times New Roman"/>
                <w:sz w:val="24"/>
                <w:szCs w:val="24"/>
              </w:rPr>
              <w:lastRenderedPageBreak/>
              <w:t>жилищно</w:t>
            </w:r>
            <w:proofErr w:type="spellEnd"/>
            <w:r w:rsidRPr="00B51F7B">
              <w:rPr>
                <w:rFonts w:ascii="Times New Roman" w:hAnsi="Times New Roman"/>
                <w:sz w:val="24"/>
                <w:szCs w:val="24"/>
              </w:rPr>
              <w:t xml:space="preserve"> – коммунального хозяйства путем внесения информации в государственную информационную систему </w:t>
            </w:r>
            <w:proofErr w:type="spellStart"/>
            <w:r w:rsidRPr="00B51F7B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Pr="00B51F7B">
              <w:rPr>
                <w:rFonts w:ascii="Times New Roman" w:hAnsi="Times New Roman"/>
                <w:sz w:val="24"/>
                <w:szCs w:val="24"/>
              </w:rPr>
              <w:t xml:space="preserve"> – коммунального хозяйства (далее ГИС ЖКХ</w:t>
            </w:r>
            <w:proofErr w:type="gramEnd"/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2018-2022 гг.</w:t>
            </w:r>
          </w:p>
        </w:tc>
        <w:tc>
          <w:tcPr>
            <w:tcW w:w="1559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7073" w:rsidRPr="00BA0E0F" w:rsidRDefault="00FB7073" w:rsidP="00D571A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51F7B">
              <w:rPr>
                <w:rFonts w:ascii="Times New Roman" w:hAnsi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51F7B">
              <w:rPr>
                <w:rFonts w:ascii="Times New Roman" w:hAnsi="Times New Roman"/>
                <w:sz w:val="24"/>
                <w:szCs w:val="24"/>
              </w:rPr>
              <w:t xml:space="preserve"> в ГИС ЖКХ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целях обеспечения выполнения </w:t>
            </w:r>
            <w:r w:rsidRPr="00B51F7B">
              <w:rPr>
                <w:rFonts w:ascii="Times New Roman" w:hAnsi="Times New Roman"/>
                <w:sz w:val="24"/>
                <w:szCs w:val="24"/>
              </w:rPr>
              <w:t xml:space="preserve">Федерального закона «О </w:t>
            </w:r>
            <w:r w:rsidRPr="00B51F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государственной информационной системе </w:t>
            </w:r>
            <w:proofErr w:type="spellStart"/>
            <w:r w:rsidRPr="00B51F7B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Pr="00B51F7B">
              <w:rPr>
                <w:rFonts w:ascii="Times New Roman" w:hAnsi="Times New Roman"/>
                <w:sz w:val="24"/>
                <w:szCs w:val="24"/>
              </w:rPr>
              <w:t xml:space="preserve"> – коммунального хозяйства»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вносится в соответствии с требованиями Федерального закона.</w:t>
            </w:r>
          </w:p>
        </w:tc>
        <w:tc>
          <w:tcPr>
            <w:tcW w:w="1559" w:type="dxa"/>
          </w:tcPr>
          <w:p w:rsidR="00FB7073" w:rsidRDefault="00FB7073" w:rsidP="0069406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3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жизнеобеспечения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УЖКК </w:t>
            </w:r>
            <w:r w:rsidRPr="00305356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ПГО</w:t>
            </w:r>
          </w:p>
        </w:tc>
      </w:tr>
      <w:tr w:rsidR="00FB7073" w:rsidRPr="00BA0E0F" w:rsidTr="00FB7073">
        <w:trPr>
          <w:trHeight w:val="2810"/>
        </w:trPr>
        <w:tc>
          <w:tcPr>
            <w:tcW w:w="567" w:type="dxa"/>
          </w:tcPr>
          <w:p w:rsidR="00FB7073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2694" w:type="dxa"/>
          </w:tcPr>
          <w:p w:rsidR="00FB7073" w:rsidRPr="00B51F7B" w:rsidRDefault="00FB7073" w:rsidP="0090507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77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собственников помещений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  <w:r w:rsidRPr="00256775">
              <w:rPr>
                <w:rFonts w:ascii="Times New Roman" w:hAnsi="Times New Roman" w:cs="Times New Roman"/>
                <w:sz w:val="24"/>
                <w:szCs w:val="24"/>
              </w:rPr>
              <w:t xml:space="preserve"> через средства массовой информации, ИТКС «Интернет» об обязанностях управляющих организаций, правах и обязанностях собственников помещений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МКД.</w:t>
            </w:r>
          </w:p>
        </w:tc>
        <w:tc>
          <w:tcPr>
            <w:tcW w:w="1134" w:type="dxa"/>
          </w:tcPr>
          <w:p w:rsidR="00FB7073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559" w:type="dxa"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7073" w:rsidRDefault="00FB7073" w:rsidP="005C7685">
            <w:pPr>
              <w:pStyle w:val="ac"/>
              <w:jc w:val="both"/>
            </w:pPr>
            <w:r>
              <w:t xml:space="preserve">В </w:t>
            </w:r>
            <w:r w:rsidR="005C7685">
              <w:t>2021г.</w:t>
            </w:r>
            <w:r>
              <w:t xml:space="preserve"> и</w:t>
            </w:r>
            <w:r w:rsidRPr="00256775">
              <w:t xml:space="preserve">нформирование собственников помещений в </w:t>
            </w:r>
            <w:r>
              <w:t>МКД</w:t>
            </w:r>
            <w:r w:rsidRPr="00256775">
              <w:t xml:space="preserve"> об обязанностях управляющих организаций, правах и обязанностях собственников помещений </w:t>
            </w:r>
            <w:r>
              <w:t>МКД проводилась</w:t>
            </w:r>
            <w:r w:rsidRPr="00256775">
              <w:t xml:space="preserve"> через средства массовой информации, ИТКС «Интернет»</w:t>
            </w:r>
            <w:r>
              <w:t>, проведением встреч с населением по микрорайонам  городского округа, вывешиванием листовок в подъездах МКД.</w:t>
            </w:r>
          </w:p>
        </w:tc>
        <w:tc>
          <w:tcPr>
            <w:tcW w:w="1559" w:type="dxa"/>
          </w:tcPr>
          <w:p w:rsidR="00FB7073" w:rsidRDefault="00FB7073" w:rsidP="009B4F3E">
            <w:pPr>
              <w:pStyle w:val="ac"/>
              <w:jc w:val="both"/>
            </w:pPr>
            <w:r w:rsidRPr="00305356">
              <w:t xml:space="preserve">Отдел жизнеобеспечения </w:t>
            </w:r>
            <w:r>
              <w:t xml:space="preserve">УЖКК </w:t>
            </w:r>
            <w:r w:rsidRPr="00305356">
              <w:t>администрации ПГО</w:t>
            </w:r>
            <w:r>
              <w:t>, управляющие компании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694" w:type="dxa"/>
          </w:tcPr>
          <w:p w:rsidR="00FB7073" w:rsidRPr="00191716" w:rsidRDefault="00FB7073" w:rsidP="00867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механизма привлечения перевозчиков к выполнению регулярных пассажирских перевозок автомобильным транспортом на муниципальных маршрутах на </w:t>
            </w: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территории городского округа путем проведения открытого конкурса</w:t>
            </w:r>
          </w:p>
        </w:tc>
        <w:tc>
          <w:tcPr>
            <w:tcW w:w="1134" w:type="dxa"/>
          </w:tcPr>
          <w:p w:rsidR="00FB7073" w:rsidRPr="001D0D38" w:rsidRDefault="00FB7073" w:rsidP="001917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0D38">
              <w:rPr>
                <w:rFonts w:ascii="Times New Roman" w:hAnsi="Times New Roman" w:cs="Times New Roman"/>
              </w:rPr>
              <w:lastRenderedPageBreak/>
              <w:t>2019-202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1D0D38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559" w:type="dxa"/>
            <w:vMerge w:val="restart"/>
          </w:tcPr>
          <w:p w:rsidR="00FB7073" w:rsidRPr="00191716" w:rsidRDefault="00FB7073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716">
              <w:rPr>
                <w:rFonts w:ascii="Times New Roman" w:eastAsia="Times New Roman" w:hAnsi="Times New Roman"/>
                <w:sz w:val="24"/>
                <w:szCs w:val="24"/>
              </w:rPr>
              <w:t xml:space="preserve">доля услуг (работ) по перевозке пассажиров автомобильным транспортом по </w:t>
            </w:r>
            <w:r w:rsidRPr="001917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993" w:type="dxa"/>
            <w:vMerge w:val="restart"/>
          </w:tcPr>
          <w:p w:rsidR="00FB7073" w:rsidRPr="00191716" w:rsidRDefault="00FB7073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FB7073" w:rsidRPr="00191716" w:rsidRDefault="009F15CB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FB7073" w:rsidRPr="00191716" w:rsidRDefault="00FB7073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FB7073" w:rsidRPr="00191716" w:rsidRDefault="00FB7073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44" w:type="dxa"/>
          </w:tcPr>
          <w:p w:rsidR="00FB7073" w:rsidRDefault="00FB7073" w:rsidP="00636C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ривлечени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перевозчиков к выполнению регулярных пассажирских перевозок автомобильным транспортом на муниципальных маршрутах на территории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осуществляется </w:t>
            </w: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путем проведения открытого конкурса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В 2021 год</w:t>
            </w:r>
            <w:r w:rsidR="009F1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пассажирские перевозки на городских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маршрутах осуществляются 3 частными организациями.</w:t>
            </w:r>
          </w:p>
          <w:p w:rsidR="00FB7073" w:rsidRPr="00191716" w:rsidRDefault="00FB7073" w:rsidP="00636C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B7073" w:rsidRDefault="00FB7073" w:rsidP="00636C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E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Отдел жизнеобеспечения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УЖКК </w:t>
            </w:r>
            <w:r w:rsidRPr="00EF7E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</w:t>
            </w:r>
            <w:r>
              <w:rPr>
                <w:sz w:val="24"/>
              </w:rPr>
              <w:t xml:space="preserve"> ПГО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2694" w:type="dxa"/>
          </w:tcPr>
          <w:p w:rsidR="00FB7073" w:rsidRPr="00191716" w:rsidRDefault="00FB7073" w:rsidP="00CF7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17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и поддержание в актуальном состоянии на сайте администрации  городского округа в информационно-телекоммуникационной сети Интернет реестра муниципальных маршрутов городского сообщения </w:t>
            </w:r>
          </w:p>
        </w:tc>
        <w:tc>
          <w:tcPr>
            <w:tcW w:w="1134" w:type="dxa"/>
          </w:tcPr>
          <w:p w:rsidR="00FB7073" w:rsidRPr="001D0D38" w:rsidRDefault="00FB7073" w:rsidP="001D0D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0D38">
              <w:rPr>
                <w:rFonts w:ascii="Times New Roman" w:hAnsi="Times New Roman" w:cs="Times New Roman"/>
              </w:rPr>
              <w:t>2019-202</w:t>
            </w:r>
            <w:r>
              <w:rPr>
                <w:rFonts w:ascii="Times New Roman" w:hAnsi="Times New Roman" w:cs="Times New Roman"/>
              </w:rPr>
              <w:t>2 гг.</w:t>
            </w:r>
          </w:p>
        </w:tc>
        <w:tc>
          <w:tcPr>
            <w:tcW w:w="1559" w:type="dxa"/>
            <w:vMerge/>
          </w:tcPr>
          <w:p w:rsidR="00FB7073" w:rsidRPr="00191716" w:rsidRDefault="00FB7073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7073" w:rsidRPr="00191716" w:rsidRDefault="00FB7073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191716" w:rsidRDefault="00FB7073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B7073" w:rsidRPr="00191716" w:rsidRDefault="00FB7073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B7073" w:rsidRPr="00191716" w:rsidRDefault="00FB7073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FB7073" w:rsidRDefault="00FB7073" w:rsidP="009F15CB">
            <w:pPr>
              <w:pStyle w:val="ConsPlusNormal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целях п</w:t>
            </w:r>
            <w:r w:rsidRPr="000C6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0C6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информированности населения по вопросам организации регулярных перевозок пассажиров автомобильным транспортом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городским маршрутам на официальном сайте администрации городского округа размещена информация о маршрутах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городского и пригородного сообщения, также через социальные сети.</w:t>
            </w:r>
          </w:p>
        </w:tc>
        <w:tc>
          <w:tcPr>
            <w:tcW w:w="1559" w:type="dxa"/>
          </w:tcPr>
          <w:p w:rsidR="00FB7073" w:rsidRDefault="00FB7073" w:rsidP="009E7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5356"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УЖКК </w:t>
            </w:r>
            <w:r w:rsidRPr="00305356">
              <w:rPr>
                <w:rFonts w:ascii="Times New Roman" w:hAnsi="Times New Roman"/>
                <w:sz w:val="24"/>
                <w:szCs w:val="24"/>
              </w:rPr>
              <w:t>администрации ПГО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2694" w:type="dxa"/>
          </w:tcPr>
          <w:p w:rsidR="00FB7073" w:rsidRPr="00191716" w:rsidRDefault="00FB7073" w:rsidP="00C56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квалифицированной консультативной помощи по вопросам организации регулярных перевозок пассажиров автомобильным транспортом по муниципальным маршрутам.</w:t>
            </w:r>
          </w:p>
        </w:tc>
        <w:tc>
          <w:tcPr>
            <w:tcW w:w="1134" w:type="dxa"/>
          </w:tcPr>
          <w:p w:rsidR="00FB7073" w:rsidRPr="001D0D38" w:rsidRDefault="00FB7073" w:rsidP="00BD2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D38">
              <w:rPr>
                <w:rFonts w:ascii="Times New Roman" w:hAnsi="Times New Roman" w:cs="Times New Roman"/>
              </w:rPr>
              <w:t>2019-2022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559" w:type="dxa"/>
          </w:tcPr>
          <w:p w:rsidR="00FB7073" w:rsidRPr="00191716" w:rsidRDefault="00FB7073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7073" w:rsidRPr="00191716" w:rsidRDefault="00FB7073" w:rsidP="00BD27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191716" w:rsidRDefault="00FB7073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FB7073" w:rsidRPr="00191716" w:rsidRDefault="00FB7073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B7073" w:rsidRPr="00191716" w:rsidRDefault="00FB7073" w:rsidP="00BD2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FB7073" w:rsidRPr="000C6F96" w:rsidRDefault="00FB7073" w:rsidP="009E7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повышения грамотности по вопросам организации регулярных перевозок пассажиров, лиц заинтересованных в организации перевозок, проводятся совещания с организациями, осуществляющими пассажирские перевозки на территории городского округа, обеспечивается  их участие в видеоконференциях, проводимых Правительством Приморского края по вопросам пассажирских перевозок, применяется метод рассылки сообщений через социальные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сети.</w:t>
            </w:r>
          </w:p>
        </w:tc>
        <w:tc>
          <w:tcPr>
            <w:tcW w:w="1559" w:type="dxa"/>
          </w:tcPr>
          <w:p w:rsidR="00FB7073" w:rsidRDefault="00FB7073" w:rsidP="009E7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жизнеобеспечения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УЖКК </w:t>
            </w:r>
            <w:r w:rsidRPr="00305356">
              <w:rPr>
                <w:rFonts w:ascii="Times New Roman" w:hAnsi="Times New Roman"/>
                <w:sz w:val="24"/>
                <w:szCs w:val="24"/>
              </w:rPr>
              <w:t>администрации ПГО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1D0D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269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E74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конкурсов на право проведения работ по жилищному строительству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559" w:type="dxa"/>
          </w:tcPr>
          <w:p w:rsidR="00FB7073" w:rsidRPr="00BA0E0F" w:rsidRDefault="00FB7073" w:rsidP="00B14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81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жилищного строительства</w:t>
            </w:r>
          </w:p>
        </w:tc>
        <w:tc>
          <w:tcPr>
            <w:tcW w:w="993" w:type="dxa"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</w:tcPr>
          <w:p w:rsidR="00FB7073" w:rsidRDefault="00B14CDA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B7073" w:rsidRPr="00BA0E0F" w:rsidRDefault="00B14CDA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073" w:rsidRPr="00BA0E0F" w:rsidRDefault="00B14CDA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B7073" w:rsidRPr="00636C81" w:rsidRDefault="00FB7073" w:rsidP="00B14CD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 год</w:t>
            </w:r>
            <w:r w:rsidR="00B14CDA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конкурсы на право проведения работ по жилищному строительству не проводились, на 2021 год в бюджете городского округа не запланировано осуществление жилищного строительства.</w:t>
            </w:r>
          </w:p>
        </w:tc>
        <w:tc>
          <w:tcPr>
            <w:tcW w:w="1559" w:type="dxa"/>
          </w:tcPr>
          <w:p w:rsidR="00FB7073" w:rsidRDefault="00FB7073" w:rsidP="00ED20F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строительства  УЖКК</w:t>
            </w:r>
          </w:p>
        </w:tc>
      </w:tr>
      <w:tr w:rsidR="00FB7073" w:rsidRPr="00BA0E0F" w:rsidTr="009D4D5D">
        <w:trPr>
          <w:trHeight w:val="4522"/>
        </w:trPr>
        <w:tc>
          <w:tcPr>
            <w:tcW w:w="567" w:type="dxa"/>
          </w:tcPr>
          <w:p w:rsidR="00FB7073" w:rsidRPr="00BA0E0F" w:rsidRDefault="00FB7073" w:rsidP="001D0D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2694" w:type="dxa"/>
          </w:tcPr>
          <w:p w:rsidR="00FB7073" w:rsidRDefault="00FB7073" w:rsidP="00F1536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F42">
              <w:rPr>
                <w:rFonts w:ascii="Times New Roman" w:hAnsi="Times New Roman"/>
                <w:sz w:val="24"/>
                <w:szCs w:val="24"/>
              </w:rPr>
              <w:t>Проведение открытых конкурсов на право проведения работ по строительству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7073" w:rsidRPr="00BA0E0F" w:rsidRDefault="00FB7073" w:rsidP="00684A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931">
              <w:rPr>
                <w:rFonts w:ascii="Times New Roman" w:hAnsi="Times New Roman"/>
                <w:sz w:val="24"/>
                <w:szCs w:val="24"/>
              </w:rPr>
              <w:t xml:space="preserve">Актуализация административных регламентов предоставления муниципальных услуг по выдаче разрешений на строительство, ввод объекта в эксплуатацию </w:t>
            </w:r>
            <w:r>
              <w:rPr>
                <w:rFonts w:ascii="Times New Roman" w:hAnsi="Times New Roman"/>
                <w:sz w:val="24"/>
                <w:szCs w:val="24"/>
              </w:rPr>
              <w:t>при осуществлении строительства.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559" w:type="dxa"/>
          </w:tcPr>
          <w:p w:rsidR="00FB7073" w:rsidRPr="00BA0E0F" w:rsidRDefault="00FB7073" w:rsidP="00B14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81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строительства объектов капитального строительства, за исключением жили</w:t>
            </w:r>
            <w:r>
              <w:rPr>
                <w:rFonts w:ascii="Times New Roman" w:hAnsi="Times New Roman"/>
                <w:sz w:val="24"/>
                <w:szCs w:val="24"/>
              </w:rPr>
              <w:t>щного и дорожного строительства</w:t>
            </w:r>
          </w:p>
        </w:tc>
        <w:tc>
          <w:tcPr>
            <w:tcW w:w="993" w:type="dxa"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B7073" w:rsidRDefault="009D4D5D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B7073" w:rsidRPr="00BA0E0F" w:rsidRDefault="009D4D5D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073" w:rsidRPr="00BA0E0F" w:rsidRDefault="009D4D5D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B7073" w:rsidRDefault="00FB7073" w:rsidP="00D23AF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D4D5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  <w:r w:rsidR="009D4D5D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приняты 28 типовых регламента в сфере градостроительства, все принятые регламенты размещены на официальном сайте администрации городского округа в разделе «Инвестиции». </w:t>
            </w:r>
            <w:proofErr w:type="gramEnd"/>
          </w:p>
          <w:p w:rsidR="00FB7073" w:rsidRPr="00636C81" w:rsidRDefault="00FB7073" w:rsidP="009D4D5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2021 году строительство объектов капитального строительства за счет бюджета городского округа на территории ПГО не запланировано.</w:t>
            </w:r>
          </w:p>
        </w:tc>
        <w:tc>
          <w:tcPr>
            <w:tcW w:w="1559" w:type="dxa"/>
          </w:tcPr>
          <w:p w:rsidR="00FB7073" w:rsidRDefault="00FB7073" w:rsidP="009E7DA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территориального развития УЭ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1D0D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2694" w:type="dxa"/>
          </w:tcPr>
          <w:p w:rsidR="00FB7073" w:rsidRPr="00BA0E0F" w:rsidRDefault="00FB7073" w:rsidP="006A44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конкурсных способов при размещении заказов на дорожное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для обеспечения  муниципальных нужд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2019-2022 гг.</w:t>
            </w:r>
          </w:p>
        </w:tc>
        <w:tc>
          <w:tcPr>
            <w:tcW w:w="1559" w:type="dxa"/>
            <w:vMerge w:val="restart"/>
          </w:tcPr>
          <w:p w:rsidR="00FB7073" w:rsidRPr="00BA0E0F" w:rsidRDefault="00FB7073" w:rsidP="006D6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C81">
              <w:rPr>
                <w:rFonts w:ascii="Times New Roman" w:hAnsi="Times New Roman"/>
                <w:sz w:val="24"/>
                <w:szCs w:val="24"/>
              </w:rPr>
              <w:t xml:space="preserve">доля организаций частной формы </w:t>
            </w:r>
            <w:r w:rsidRPr="00636C8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 в сфере дорожной деятельности (за исключением проектирования)</w:t>
            </w:r>
          </w:p>
        </w:tc>
        <w:tc>
          <w:tcPr>
            <w:tcW w:w="993" w:type="dxa"/>
            <w:vMerge w:val="restart"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FB7073" w:rsidRDefault="00FB7073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B7073" w:rsidRPr="00BA0E0F" w:rsidRDefault="00FB7073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</w:tcPr>
          <w:p w:rsidR="00FB7073" w:rsidRPr="00636C81" w:rsidRDefault="00FB7073" w:rsidP="00A27D1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обеспечения прозрачности при размещении муниципальных заказов, обеспечение равного доступа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субъектов предпринимательства к выполнению муниципальных заказов в 2021 году были проведены аукционы на ремонт автомобильных дорог на территории ПГО на сумму 46 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уб.- победитель ООО «Нарек»</w:t>
            </w:r>
          </w:p>
        </w:tc>
        <w:tc>
          <w:tcPr>
            <w:tcW w:w="1559" w:type="dxa"/>
          </w:tcPr>
          <w:p w:rsidR="00FB7073" w:rsidRDefault="00FB7073" w:rsidP="00E6695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356">
              <w:rPr>
                <w:rFonts w:ascii="Times New Roman" w:hAnsi="Times New Roman"/>
                <w:sz w:val="24"/>
                <w:szCs w:val="24"/>
              </w:rPr>
              <w:lastRenderedPageBreak/>
              <w:t>Отдел жизнеобеспечения администрац</w:t>
            </w:r>
            <w:r w:rsidRPr="00305356">
              <w:rPr>
                <w:rFonts w:ascii="Times New Roman" w:hAnsi="Times New Roman"/>
                <w:sz w:val="24"/>
                <w:szCs w:val="24"/>
              </w:rPr>
              <w:lastRenderedPageBreak/>
              <w:t>ии ПГО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1D0D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2694" w:type="dxa"/>
          </w:tcPr>
          <w:p w:rsidR="00FB7073" w:rsidRPr="00BA0E0F" w:rsidRDefault="00FB7073" w:rsidP="006A44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участников рынка о необходимости  использования инновационных материалов при выполнении работ в сфере дорожной деятельности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7073" w:rsidRPr="00BA0E0F" w:rsidRDefault="00FB7073" w:rsidP="00F160D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целях обеспечения выполнения работ в сфере дорожной деятельности профессиональными  организациями, при разработке аукционной документации  указываются требования по качеству выполняемых работ.</w:t>
            </w:r>
          </w:p>
        </w:tc>
        <w:tc>
          <w:tcPr>
            <w:tcW w:w="1559" w:type="dxa"/>
          </w:tcPr>
          <w:p w:rsidR="00FB7073" w:rsidRDefault="00FB7073" w:rsidP="00F160D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356">
              <w:rPr>
                <w:rFonts w:ascii="Times New Roman" w:hAnsi="Times New Roman"/>
                <w:sz w:val="24"/>
                <w:szCs w:val="24"/>
              </w:rPr>
              <w:t>Отдел жизнеобеспечения администрации ПГО</w:t>
            </w: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1D0D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2694" w:type="dxa"/>
          </w:tcPr>
          <w:p w:rsidR="00FB7073" w:rsidRPr="00BA0E0F" w:rsidRDefault="00FB7073" w:rsidP="00B01A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схем размещения рекламных конструкций </w:t>
            </w:r>
          </w:p>
        </w:tc>
        <w:tc>
          <w:tcPr>
            <w:tcW w:w="1134" w:type="dxa"/>
          </w:tcPr>
          <w:p w:rsidR="00FB7073" w:rsidRPr="00BA0E0F" w:rsidRDefault="00FB7073" w:rsidP="00B01A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01.11.2019, далее на постоянной основе</w:t>
            </w:r>
          </w:p>
        </w:tc>
        <w:tc>
          <w:tcPr>
            <w:tcW w:w="1559" w:type="dxa"/>
            <w:vMerge w:val="restart"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3AC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993" w:type="dxa"/>
            <w:vMerge w:val="restart"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B7073" w:rsidRDefault="005C7F95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</w:tcPr>
          <w:p w:rsidR="00FB7073" w:rsidRPr="00BA0E0F" w:rsidRDefault="00FB7073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B7073" w:rsidRPr="00BA0E0F" w:rsidRDefault="00FB7073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B7073" w:rsidRPr="00BA0E0F" w:rsidRDefault="00FB7073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vMerge w:val="restart"/>
          </w:tcPr>
          <w:p w:rsidR="00FB7073" w:rsidRPr="00503560" w:rsidRDefault="00FB7073" w:rsidP="0050356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</w:t>
            </w:r>
            <w:r w:rsidRPr="0050356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хема размещения рекламных конструкций утверждена постановлением администрации Партизанского городского округа № 1097-па от 27 ноября 2014г. "Об утверждении схемы размещения рекламных конструкций на территории Партизанского городского округа". </w:t>
            </w:r>
          </w:p>
          <w:p w:rsidR="00FB7073" w:rsidRDefault="00FB7073" w:rsidP="00200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</w:t>
            </w:r>
            <w:r w:rsidRPr="0050356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остановление с приложенной схемой размещено на сайте администрации Партизанского городского округа 02 декабря 2014г.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50356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 схему вошло 38 рекламных конструкций. По </w:t>
            </w:r>
            <w:r w:rsidRPr="0050356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результатам аукциона заключены договора на установку и эксплуатацию рекламных конструкций: из них: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503560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17 договоров с юридическими лицами и индивидуальными предпринимателями; 21 с физическими лицами.</w:t>
            </w:r>
          </w:p>
        </w:tc>
        <w:tc>
          <w:tcPr>
            <w:tcW w:w="1559" w:type="dxa"/>
            <w:vMerge w:val="restart"/>
          </w:tcPr>
          <w:p w:rsidR="00FB7073" w:rsidRDefault="00FB7073" w:rsidP="0050356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Отдел территориального развития УЭ и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1D0D3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13.2.</w:t>
            </w:r>
          </w:p>
        </w:tc>
        <w:tc>
          <w:tcPr>
            <w:tcW w:w="2694" w:type="dxa"/>
          </w:tcPr>
          <w:p w:rsidR="00FB7073" w:rsidRPr="00BA0E0F" w:rsidRDefault="00FB7073" w:rsidP="00B01A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перечня всех НПА, МПА, регулирующих сферы наружной рекламы</w:t>
            </w:r>
          </w:p>
        </w:tc>
        <w:tc>
          <w:tcPr>
            <w:tcW w:w="1134" w:type="dxa"/>
          </w:tcPr>
          <w:p w:rsidR="00FB7073" w:rsidRPr="00BA0E0F" w:rsidRDefault="00FB7073" w:rsidP="00B01A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01.11.2019, далее на постоянной основе</w:t>
            </w:r>
          </w:p>
        </w:tc>
        <w:tc>
          <w:tcPr>
            <w:tcW w:w="1559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7073" w:rsidRPr="00BA0E0F" w:rsidRDefault="00FB7073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7073" w:rsidRPr="00BA0E0F" w:rsidRDefault="00FB7073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7073" w:rsidRPr="00BA0E0F" w:rsidRDefault="00FB7073" w:rsidP="001D0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B7073" w:rsidRPr="00BA0E0F" w:rsidRDefault="00FB7073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073" w:rsidRPr="00BA0E0F" w:rsidRDefault="00FB7073" w:rsidP="001D0D3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073" w:rsidRPr="00BA0E0F" w:rsidTr="00FB7073">
        <w:tc>
          <w:tcPr>
            <w:tcW w:w="567" w:type="dxa"/>
          </w:tcPr>
          <w:p w:rsidR="00FB7073" w:rsidRPr="00BA0E0F" w:rsidRDefault="00FB7073" w:rsidP="00326D7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14.1.</w:t>
            </w:r>
          </w:p>
        </w:tc>
        <w:tc>
          <w:tcPr>
            <w:tcW w:w="2694" w:type="dxa"/>
          </w:tcPr>
          <w:p w:rsidR="00FB7073" w:rsidRPr="00BA0E0F" w:rsidRDefault="00FB7073" w:rsidP="00257F0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4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Оказание комплексной поддержки по вопросам расширения услуг предпринимателям, оказывающим ритуальные услуги</w:t>
            </w:r>
          </w:p>
        </w:tc>
        <w:tc>
          <w:tcPr>
            <w:tcW w:w="1134" w:type="dxa"/>
          </w:tcPr>
          <w:p w:rsidR="00FB7073" w:rsidRPr="00BA0E0F" w:rsidRDefault="00FB7073" w:rsidP="00BD275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559" w:type="dxa"/>
          </w:tcPr>
          <w:p w:rsidR="00FB7073" w:rsidRPr="00BA0E0F" w:rsidRDefault="00FB7073" w:rsidP="00257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3AC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</w:t>
            </w:r>
            <w:r>
              <w:rPr>
                <w:rFonts w:ascii="Times New Roman" w:hAnsi="Times New Roman"/>
                <w:sz w:val="24"/>
                <w:szCs w:val="24"/>
              </w:rPr>
              <w:t>ности в сфере ритуальных услуг</w:t>
            </w:r>
          </w:p>
        </w:tc>
        <w:tc>
          <w:tcPr>
            <w:tcW w:w="993" w:type="dxa"/>
          </w:tcPr>
          <w:p w:rsidR="00FB7073" w:rsidRPr="00BA0E0F" w:rsidRDefault="00FB7073" w:rsidP="00BD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D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</w:tcPr>
          <w:p w:rsidR="00FB7073" w:rsidRDefault="005C7F95" w:rsidP="00326D7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FB7073" w:rsidRPr="00BA0E0F" w:rsidRDefault="00FB7073" w:rsidP="00326D7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B7073" w:rsidRPr="00BA0E0F" w:rsidRDefault="00FB7073" w:rsidP="00B156F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</w:tcPr>
          <w:p w:rsidR="00FB7073" w:rsidRPr="00636C81" w:rsidRDefault="00FB7073" w:rsidP="005C7F9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2021 год</w:t>
            </w:r>
            <w:r w:rsidR="005C7F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AA124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предпринимателям, оказывающим ритуальные услуги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поддержка финансовая не оказывалась, проводятся консультации по вопросам в сфере ритуальных услуг.</w:t>
            </w:r>
          </w:p>
        </w:tc>
        <w:tc>
          <w:tcPr>
            <w:tcW w:w="1559" w:type="dxa"/>
          </w:tcPr>
          <w:p w:rsidR="00FB7073" w:rsidRDefault="00FB7073" w:rsidP="005C103E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Отдел жизнеобеспечения УЖКК</w:t>
            </w:r>
          </w:p>
        </w:tc>
      </w:tr>
    </w:tbl>
    <w:p w:rsidR="00636C81" w:rsidRDefault="00636C81" w:rsidP="00636C81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BD275F" w:rsidRPr="005524A5" w:rsidRDefault="00BD275F" w:rsidP="00EE4D5C">
      <w:pPr>
        <w:jc w:val="center"/>
        <w:rPr>
          <w:rFonts w:ascii="Times New Roman" w:eastAsia="Times New Roman" w:hAnsi="Times New Roman"/>
          <w:color w:val="242424"/>
          <w:spacing w:val="2"/>
          <w:sz w:val="28"/>
          <w:szCs w:val="28"/>
          <w:lang w:eastAsia="ru-RU"/>
        </w:rPr>
      </w:pPr>
      <w:r w:rsidRPr="005524A5">
        <w:rPr>
          <w:rFonts w:ascii="Times New Roman" w:eastAsia="Times New Roman" w:hAnsi="Times New Roman"/>
          <w:color w:val="242424"/>
          <w:spacing w:val="2"/>
          <w:sz w:val="28"/>
          <w:szCs w:val="28"/>
          <w:lang w:eastAsia="ru-RU"/>
        </w:rPr>
        <w:t>Системные мероприятия по содействию развитию конкуренции</w:t>
      </w:r>
    </w:p>
    <w:tbl>
      <w:tblPr>
        <w:tblW w:w="15613" w:type="dxa"/>
        <w:tblInd w:w="-4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253"/>
        <w:gridCol w:w="2551"/>
        <w:gridCol w:w="1154"/>
        <w:gridCol w:w="122"/>
        <w:gridCol w:w="20"/>
        <w:gridCol w:w="5367"/>
        <w:gridCol w:w="1579"/>
      </w:tblGrid>
      <w:tr w:rsidR="00BC2AE7" w:rsidRPr="00BE7241" w:rsidTr="004914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AE7" w:rsidRPr="00BE7241" w:rsidRDefault="00BC2AE7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AE7" w:rsidRPr="00BE7241" w:rsidRDefault="00BC2AE7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E7" w:rsidRPr="00BE7241" w:rsidRDefault="00BC2AE7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</w:t>
            </w:r>
            <w:r w:rsidRPr="005524A5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езультат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AE7" w:rsidRPr="00BE7241" w:rsidRDefault="00BC2AE7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5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AE7" w:rsidRPr="00BE7241" w:rsidRDefault="00BC2AE7" w:rsidP="004041A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Фактическое исполнение по итогам 2021 года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E7" w:rsidRDefault="000A7998" w:rsidP="00BF436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BC2AE7" w:rsidRPr="00BE7241" w:rsidTr="000C114A">
        <w:trPr>
          <w:trHeight w:val="1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AE7" w:rsidRPr="00326D72" w:rsidRDefault="00BC2AE7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326D72">
              <w:rPr>
                <w:rFonts w:ascii="Times New Roman" w:eastAsia="Times New Roman" w:hAnsi="Times New Roman"/>
                <w:color w:val="2D2D2D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AE7" w:rsidRPr="00326D72" w:rsidRDefault="00BC2AE7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326D72">
              <w:rPr>
                <w:rFonts w:ascii="Times New Roman" w:eastAsia="Times New Roman" w:hAnsi="Times New Roman"/>
                <w:color w:val="2D2D2D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E7" w:rsidRPr="00326D72" w:rsidRDefault="00BC2AE7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326D72">
              <w:rPr>
                <w:rFonts w:ascii="Times New Roman" w:eastAsia="Times New Roman" w:hAnsi="Times New Roman"/>
                <w:color w:val="2D2D2D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AE7" w:rsidRPr="00326D72" w:rsidRDefault="00BC2AE7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lang w:eastAsia="ru-RU"/>
              </w:rPr>
              <w:t>4</w:t>
            </w:r>
          </w:p>
        </w:tc>
        <w:tc>
          <w:tcPr>
            <w:tcW w:w="5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AE7" w:rsidRPr="00326D72" w:rsidRDefault="00BC2AE7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E7" w:rsidRDefault="000A7998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lang w:eastAsia="ru-RU"/>
              </w:rPr>
              <w:t>6</w:t>
            </w:r>
          </w:p>
        </w:tc>
      </w:tr>
      <w:tr w:rsidR="000C43B4" w:rsidRPr="00BE7241" w:rsidTr="004914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B4" w:rsidRPr="00BE7241" w:rsidRDefault="000C43B4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3B4" w:rsidRPr="00D759D9" w:rsidRDefault="000C43B4" w:rsidP="00326D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szCs w:val="24"/>
                <w:lang w:eastAsia="ru-RU"/>
              </w:rPr>
            </w:pPr>
            <w:r w:rsidRPr="00D759D9">
              <w:rPr>
                <w:rFonts w:ascii="Times New Roman" w:eastAsia="Times New Roman" w:hAnsi="Times New Roman"/>
                <w:b/>
                <w:color w:val="2D2D2D"/>
                <w:sz w:val="24"/>
                <w:szCs w:val="24"/>
                <w:lang w:eastAsia="ru-RU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BC2AE7" w:rsidRPr="00BE7241" w:rsidTr="004914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AE7" w:rsidRPr="00BE7241" w:rsidRDefault="00BC2AE7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AE7" w:rsidRPr="00BE7241" w:rsidRDefault="00BC2AE7" w:rsidP="00B10C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Проведение оценки регулирующего воздействия проектов нормативно-правовых актов, анализ действующих нормативных правовых актов с целью устранения избыточного муниципального регулирования, в т.ч. избыточных функций, и их оптимизаци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E7" w:rsidRPr="00BE7241" w:rsidRDefault="00BC2AE7" w:rsidP="00B10C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Устранение административных барьеров, препятствующих ведению бизнеса, обеспечение благоприятных условий для осуществления </w:t>
            </w:r>
            <w:r w:rsidRPr="00B51F7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предпринимательской деятельности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2AE7" w:rsidRPr="00BE7241" w:rsidRDefault="00BC2AE7" w:rsidP="00B10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2019-2022 гг.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2AE7" w:rsidRDefault="00BC2AE7" w:rsidP="00B10C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216F3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6603">
              <w:rPr>
                <w:rFonts w:ascii="Times New Roman" w:hAnsi="Times New Roman"/>
                <w:sz w:val="24"/>
                <w:szCs w:val="24"/>
              </w:rPr>
              <w:t xml:space="preserve"> процедура </w:t>
            </w:r>
            <w:r w:rsidR="00B9072C">
              <w:rPr>
                <w:rFonts w:ascii="Times New Roman" w:hAnsi="Times New Roman"/>
                <w:sz w:val="24"/>
                <w:szCs w:val="24"/>
              </w:rPr>
              <w:t>ОРВ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  <w:r w:rsidR="00B9072C"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в сфере предпринимательства</w:t>
            </w:r>
            <w:r w:rsidR="004216F3">
              <w:rPr>
                <w:rFonts w:ascii="Times New Roman" w:hAnsi="Times New Roman"/>
                <w:sz w:val="24"/>
                <w:szCs w:val="24"/>
              </w:rPr>
              <w:t xml:space="preserve"> и инвестиционной деятельности </w:t>
            </w:r>
            <w:r w:rsidR="00B27076">
              <w:rPr>
                <w:rFonts w:ascii="Times New Roman" w:hAnsi="Times New Roman"/>
                <w:sz w:val="24"/>
                <w:szCs w:val="24"/>
              </w:rPr>
              <w:t xml:space="preserve"> пров</w:t>
            </w:r>
            <w:r w:rsidR="004216F3">
              <w:rPr>
                <w:rFonts w:ascii="Times New Roman" w:hAnsi="Times New Roman"/>
                <w:sz w:val="24"/>
                <w:szCs w:val="24"/>
              </w:rPr>
              <w:t>едена по 3 проектам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2AE7" w:rsidRPr="00BE7241" w:rsidRDefault="00BC2AE7" w:rsidP="00B10C76">
            <w:pPr>
              <w:pStyle w:val="ConsPlusNormal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E7" w:rsidRDefault="002E1C99" w:rsidP="00B10C7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экономики УЭ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0C43B4" w:rsidRPr="00BE7241" w:rsidTr="004914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43B4" w:rsidRPr="00BE7241" w:rsidRDefault="000C43B4" w:rsidP="00BD275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3B4" w:rsidRPr="00D759D9" w:rsidRDefault="000C43B4" w:rsidP="003B45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4"/>
                <w:szCs w:val="24"/>
                <w:lang w:eastAsia="ru-RU"/>
              </w:rPr>
            </w:pPr>
            <w:r w:rsidRPr="00D759D9">
              <w:rPr>
                <w:rFonts w:ascii="Times New Roman" w:eastAsia="Times New Roman" w:hAnsi="Times New Roman"/>
                <w:b/>
                <w:color w:val="2D2D2D"/>
                <w:sz w:val="24"/>
                <w:szCs w:val="24"/>
                <w:lang w:eastAsia="ru-RU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BC2AE7" w:rsidRPr="00BE7241" w:rsidTr="004914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AE7" w:rsidRPr="00BE7241" w:rsidRDefault="00BC2AE7" w:rsidP="00BE724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2AE7" w:rsidRPr="00BE7241" w:rsidRDefault="00BC2AE7" w:rsidP="00D8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Увеличение доли бюджетных средств, направленных на закупки, осуществленные конкурентными способами определения поставщиков (подрядчиков, исполнителей), в общем годовом объеме закупок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E7" w:rsidRPr="00E6111B" w:rsidRDefault="00BC2AE7" w:rsidP="00D81717">
            <w:pPr>
              <w:pStyle w:val="ConsPlusNormal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E6111B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Совершенствование системы закупок</w:t>
            </w:r>
            <w:r w:rsidR="00F4521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, экономия бюджетных средств</w:t>
            </w:r>
          </w:p>
          <w:p w:rsidR="00BC2AE7" w:rsidRPr="00BE7241" w:rsidRDefault="00BC2AE7" w:rsidP="00D817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2AE7" w:rsidRPr="00BE7241" w:rsidRDefault="00BC2AE7" w:rsidP="00D817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2AE7" w:rsidRPr="00BE7241" w:rsidRDefault="00BC2AE7" w:rsidP="002026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 2021 год</w:t>
            </w:r>
            <w:r w:rsidR="004216F3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</w:t>
            </w: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я</w:t>
            </w: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бюджетных средств, направленных на закупки, осуществленные конкурентными способами определения поставщиков (подрядчиков, исполнителей), 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составила </w:t>
            </w:r>
            <w:r w:rsidR="00E80105" w:rsidRPr="00BA0D6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75</w:t>
            </w:r>
            <w:r w:rsidRPr="00BA0D6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% от проведенных закупок. </w:t>
            </w:r>
            <w:r w:rsidR="00724134" w:rsidRPr="00BA0D6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Экономия по результатам</w:t>
            </w:r>
            <w:r w:rsidR="00724134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проведенных аукционов составила </w:t>
            </w:r>
            <w:r w:rsidR="00202656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33796,304</w:t>
            </w:r>
            <w:r w:rsidR="006A2F8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тыс</w:t>
            </w:r>
            <w:proofErr w:type="gramStart"/>
            <w:r w:rsidR="006A2F8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  <w:r w:rsidR="00724134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  <w:proofErr w:type="gramEnd"/>
            <w:r w:rsidR="00724134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руб.</w:t>
            </w:r>
            <w:r w:rsidR="00B41535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E7" w:rsidRDefault="002E1C99" w:rsidP="00BA0A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УЭ и</w:t>
            </w:r>
            <w:proofErr w:type="gramStart"/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, УЖКК администрации </w:t>
            </w:r>
            <w:r w:rsidR="00BA0A4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ПГО</w:t>
            </w:r>
          </w:p>
        </w:tc>
      </w:tr>
      <w:tr w:rsidR="00BC2AE7" w:rsidRPr="00BE7241" w:rsidTr="004914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2AE7" w:rsidRPr="00BE7241" w:rsidRDefault="00BC2AE7" w:rsidP="00BE724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E724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2AE7" w:rsidRPr="00BE7241" w:rsidRDefault="00BC2AE7" w:rsidP="00D817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Размещение информации о проводимых закупках у субъектов малого предпринимательства в информационно-телекоммуникационной сети 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«</w:t>
            </w: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E7" w:rsidRPr="00BE7241" w:rsidRDefault="00BC2AE7" w:rsidP="000C11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повышение уровня информированности субъектов 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МСП</w:t>
            </w: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об участии в процедурах  муниципальных закупок</w:t>
            </w:r>
            <w:r w:rsidR="00F4521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, увеличение числа участников аукционных торгов</w:t>
            </w:r>
          </w:p>
        </w:tc>
        <w:tc>
          <w:tcPr>
            <w:tcW w:w="1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2AE7" w:rsidRPr="00BE7241" w:rsidRDefault="00BC2AE7" w:rsidP="00D817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C2AE7" w:rsidRPr="00BE7241" w:rsidRDefault="00BC2AE7" w:rsidP="00BA0D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</w:t>
            </w: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нформаци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я</w:t>
            </w:r>
            <w:r w:rsidRPr="00E6111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о проводимых закупках у субъектов </w:t>
            </w:r>
            <w:r w:rsidR="004914E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МСП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размещается на официальном сайте администрации </w:t>
            </w:r>
            <w:r w:rsidR="004914EA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ПГО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, на сайте закупок.</w:t>
            </w:r>
            <w:r w:rsidR="00B10C76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В результате работы по информированию о проводимых закупках </w:t>
            </w:r>
            <w:r w:rsidR="00B0520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растет число участников торгов</w:t>
            </w:r>
            <w:r w:rsidR="00E60D86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  <w:r w:rsidR="006A2F8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462CD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Закупки у субъектов малого бизнеса </w:t>
            </w:r>
            <w:r w:rsidR="00462CD9" w:rsidRPr="00BA0D6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составили </w:t>
            </w:r>
            <w:r w:rsidR="00BA0D6B" w:rsidRPr="00BA0D6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57%</w:t>
            </w:r>
            <w:r w:rsidR="0012462C" w:rsidRPr="00BA0D6B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от общей суммы закупок</w:t>
            </w:r>
            <w:r w:rsidR="00B05201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AE7" w:rsidRDefault="00F45210" w:rsidP="00BA0A4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УЭ и</w:t>
            </w:r>
            <w:proofErr w:type="gramStart"/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, УЖКК администрации </w:t>
            </w:r>
            <w:r w:rsidR="00BA0A42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ПГО</w:t>
            </w:r>
          </w:p>
        </w:tc>
      </w:tr>
    </w:tbl>
    <w:p w:rsidR="00F27240" w:rsidRDefault="00326D72" w:rsidP="00326D72">
      <w:pPr>
        <w:jc w:val="center"/>
      </w:pPr>
      <w:r>
        <w:t>____________________</w:t>
      </w:r>
    </w:p>
    <w:sectPr w:rsidR="00F27240" w:rsidSect="006E04C6">
      <w:pgSz w:w="16838" w:h="11906" w:orient="landscape"/>
      <w:pgMar w:top="1701" w:right="2098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033"/>
    <w:rsid w:val="00000206"/>
    <w:rsid w:val="000006F7"/>
    <w:rsid w:val="0001377C"/>
    <w:rsid w:val="00016883"/>
    <w:rsid w:val="00016E75"/>
    <w:rsid w:val="000225DD"/>
    <w:rsid w:val="00033C5F"/>
    <w:rsid w:val="000466D7"/>
    <w:rsid w:val="000510BA"/>
    <w:rsid w:val="00051415"/>
    <w:rsid w:val="00057BA7"/>
    <w:rsid w:val="00071372"/>
    <w:rsid w:val="00075050"/>
    <w:rsid w:val="000801D5"/>
    <w:rsid w:val="00093525"/>
    <w:rsid w:val="000A7998"/>
    <w:rsid w:val="000B1411"/>
    <w:rsid w:val="000C114A"/>
    <w:rsid w:val="000C43B4"/>
    <w:rsid w:val="000C6B07"/>
    <w:rsid w:val="000C6F96"/>
    <w:rsid w:val="000D3BE1"/>
    <w:rsid w:val="000E2BD4"/>
    <w:rsid w:val="000E5D4F"/>
    <w:rsid w:val="001073D7"/>
    <w:rsid w:val="001207B2"/>
    <w:rsid w:val="0012462C"/>
    <w:rsid w:val="0013012D"/>
    <w:rsid w:val="001327A1"/>
    <w:rsid w:val="00136F69"/>
    <w:rsid w:val="001636DE"/>
    <w:rsid w:val="00166BA6"/>
    <w:rsid w:val="00177DEF"/>
    <w:rsid w:val="00191716"/>
    <w:rsid w:val="0019778F"/>
    <w:rsid w:val="001D0D38"/>
    <w:rsid w:val="001D7002"/>
    <w:rsid w:val="001E5962"/>
    <w:rsid w:val="002003A5"/>
    <w:rsid w:val="00202656"/>
    <w:rsid w:val="00204E78"/>
    <w:rsid w:val="0020640F"/>
    <w:rsid w:val="002107D3"/>
    <w:rsid w:val="0021671C"/>
    <w:rsid w:val="00222F09"/>
    <w:rsid w:val="0024502F"/>
    <w:rsid w:val="002475A7"/>
    <w:rsid w:val="00257F04"/>
    <w:rsid w:val="002632C6"/>
    <w:rsid w:val="00263524"/>
    <w:rsid w:val="00290C1D"/>
    <w:rsid w:val="0029175D"/>
    <w:rsid w:val="002936C0"/>
    <w:rsid w:val="002B4B6F"/>
    <w:rsid w:val="002C7743"/>
    <w:rsid w:val="002D09CC"/>
    <w:rsid w:val="002E1C99"/>
    <w:rsid w:val="002F0995"/>
    <w:rsid w:val="003014C2"/>
    <w:rsid w:val="00305356"/>
    <w:rsid w:val="003250C3"/>
    <w:rsid w:val="00326AED"/>
    <w:rsid w:val="00326D72"/>
    <w:rsid w:val="00327A0B"/>
    <w:rsid w:val="00327F7A"/>
    <w:rsid w:val="00333D78"/>
    <w:rsid w:val="00334AB2"/>
    <w:rsid w:val="00335128"/>
    <w:rsid w:val="003619D2"/>
    <w:rsid w:val="00372909"/>
    <w:rsid w:val="00382D0C"/>
    <w:rsid w:val="003B4561"/>
    <w:rsid w:val="003B76D9"/>
    <w:rsid w:val="003C12C3"/>
    <w:rsid w:val="003C338B"/>
    <w:rsid w:val="003C47F7"/>
    <w:rsid w:val="003E78F9"/>
    <w:rsid w:val="004041AD"/>
    <w:rsid w:val="004216F3"/>
    <w:rsid w:val="00427B28"/>
    <w:rsid w:val="00435AEE"/>
    <w:rsid w:val="0043776D"/>
    <w:rsid w:val="00450EB3"/>
    <w:rsid w:val="00456F68"/>
    <w:rsid w:val="004615D3"/>
    <w:rsid w:val="00462CD9"/>
    <w:rsid w:val="004651A0"/>
    <w:rsid w:val="004708B1"/>
    <w:rsid w:val="004712C5"/>
    <w:rsid w:val="00472D5E"/>
    <w:rsid w:val="00475AF2"/>
    <w:rsid w:val="0047733C"/>
    <w:rsid w:val="00482D2C"/>
    <w:rsid w:val="0048355E"/>
    <w:rsid w:val="004873DA"/>
    <w:rsid w:val="004914EA"/>
    <w:rsid w:val="004A28D2"/>
    <w:rsid w:val="004A3C3D"/>
    <w:rsid w:val="004A3FB9"/>
    <w:rsid w:val="004B2612"/>
    <w:rsid w:val="004B465F"/>
    <w:rsid w:val="004B4A95"/>
    <w:rsid w:val="004E0993"/>
    <w:rsid w:val="004E21DC"/>
    <w:rsid w:val="004E6684"/>
    <w:rsid w:val="004F1441"/>
    <w:rsid w:val="004F2209"/>
    <w:rsid w:val="0050184D"/>
    <w:rsid w:val="0050329D"/>
    <w:rsid w:val="00503560"/>
    <w:rsid w:val="00536F89"/>
    <w:rsid w:val="00546603"/>
    <w:rsid w:val="005504A9"/>
    <w:rsid w:val="00551234"/>
    <w:rsid w:val="005524A5"/>
    <w:rsid w:val="005536CA"/>
    <w:rsid w:val="00561E09"/>
    <w:rsid w:val="005677D3"/>
    <w:rsid w:val="00591E7B"/>
    <w:rsid w:val="005C0DC4"/>
    <w:rsid w:val="005C103E"/>
    <w:rsid w:val="005C4E17"/>
    <w:rsid w:val="005C7685"/>
    <w:rsid w:val="005C7C25"/>
    <w:rsid w:val="005C7F95"/>
    <w:rsid w:val="005D500A"/>
    <w:rsid w:val="005E18D3"/>
    <w:rsid w:val="005E3D91"/>
    <w:rsid w:val="005F0947"/>
    <w:rsid w:val="005F3BA8"/>
    <w:rsid w:val="005F3E0C"/>
    <w:rsid w:val="005F5616"/>
    <w:rsid w:val="00603012"/>
    <w:rsid w:val="00606192"/>
    <w:rsid w:val="00607ECC"/>
    <w:rsid w:val="00617889"/>
    <w:rsid w:val="00627624"/>
    <w:rsid w:val="006334E7"/>
    <w:rsid w:val="00636C81"/>
    <w:rsid w:val="00642D00"/>
    <w:rsid w:val="00645B20"/>
    <w:rsid w:val="006549CC"/>
    <w:rsid w:val="006552BA"/>
    <w:rsid w:val="006679D1"/>
    <w:rsid w:val="006817B7"/>
    <w:rsid w:val="00684AC9"/>
    <w:rsid w:val="00687159"/>
    <w:rsid w:val="0069179C"/>
    <w:rsid w:val="0069406C"/>
    <w:rsid w:val="006A2F81"/>
    <w:rsid w:val="006A44EF"/>
    <w:rsid w:val="006B0C65"/>
    <w:rsid w:val="006C04EB"/>
    <w:rsid w:val="006C5D0A"/>
    <w:rsid w:val="006D6E11"/>
    <w:rsid w:val="006E04C6"/>
    <w:rsid w:val="006E2E91"/>
    <w:rsid w:val="00705654"/>
    <w:rsid w:val="0071519D"/>
    <w:rsid w:val="00724134"/>
    <w:rsid w:val="00725FD2"/>
    <w:rsid w:val="007371A0"/>
    <w:rsid w:val="007447FA"/>
    <w:rsid w:val="00766C30"/>
    <w:rsid w:val="0079502B"/>
    <w:rsid w:val="00795768"/>
    <w:rsid w:val="007A7588"/>
    <w:rsid w:val="007C0456"/>
    <w:rsid w:val="007D783A"/>
    <w:rsid w:val="007E5152"/>
    <w:rsid w:val="00830E9D"/>
    <w:rsid w:val="00837C17"/>
    <w:rsid w:val="008456D3"/>
    <w:rsid w:val="008563C0"/>
    <w:rsid w:val="008600DC"/>
    <w:rsid w:val="0086159E"/>
    <w:rsid w:val="0086175A"/>
    <w:rsid w:val="008624D9"/>
    <w:rsid w:val="00867319"/>
    <w:rsid w:val="008741A1"/>
    <w:rsid w:val="00887B17"/>
    <w:rsid w:val="00892C61"/>
    <w:rsid w:val="008A333D"/>
    <w:rsid w:val="008A34A7"/>
    <w:rsid w:val="008B06B8"/>
    <w:rsid w:val="008B0A46"/>
    <w:rsid w:val="008B3EEF"/>
    <w:rsid w:val="008B6504"/>
    <w:rsid w:val="008B757F"/>
    <w:rsid w:val="008C0002"/>
    <w:rsid w:val="008D499B"/>
    <w:rsid w:val="008F71A5"/>
    <w:rsid w:val="00905077"/>
    <w:rsid w:val="00916642"/>
    <w:rsid w:val="009325A3"/>
    <w:rsid w:val="00944E5A"/>
    <w:rsid w:val="0097364E"/>
    <w:rsid w:val="009818BD"/>
    <w:rsid w:val="009B4F3E"/>
    <w:rsid w:val="009C0D38"/>
    <w:rsid w:val="009C1335"/>
    <w:rsid w:val="009C59F7"/>
    <w:rsid w:val="009D0B48"/>
    <w:rsid w:val="009D4D5D"/>
    <w:rsid w:val="009E0596"/>
    <w:rsid w:val="009E1B68"/>
    <w:rsid w:val="009E1DF9"/>
    <w:rsid w:val="009E77F3"/>
    <w:rsid w:val="009E7DAD"/>
    <w:rsid w:val="009F15CB"/>
    <w:rsid w:val="00A003AD"/>
    <w:rsid w:val="00A144E2"/>
    <w:rsid w:val="00A20F90"/>
    <w:rsid w:val="00A26033"/>
    <w:rsid w:val="00A27D12"/>
    <w:rsid w:val="00A4004A"/>
    <w:rsid w:val="00A400F2"/>
    <w:rsid w:val="00A47D99"/>
    <w:rsid w:val="00A631F2"/>
    <w:rsid w:val="00A80387"/>
    <w:rsid w:val="00A84646"/>
    <w:rsid w:val="00AA793F"/>
    <w:rsid w:val="00AA7C44"/>
    <w:rsid w:val="00AB00B0"/>
    <w:rsid w:val="00AB501B"/>
    <w:rsid w:val="00AB54D7"/>
    <w:rsid w:val="00AC662C"/>
    <w:rsid w:val="00AD0391"/>
    <w:rsid w:val="00AE08BD"/>
    <w:rsid w:val="00AE0DF3"/>
    <w:rsid w:val="00AE51C7"/>
    <w:rsid w:val="00AF101B"/>
    <w:rsid w:val="00B01375"/>
    <w:rsid w:val="00B017C5"/>
    <w:rsid w:val="00B01AA1"/>
    <w:rsid w:val="00B042C0"/>
    <w:rsid w:val="00B05201"/>
    <w:rsid w:val="00B10C76"/>
    <w:rsid w:val="00B10F8F"/>
    <w:rsid w:val="00B14CDA"/>
    <w:rsid w:val="00B156F2"/>
    <w:rsid w:val="00B2284C"/>
    <w:rsid w:val="00B27076"/>
    <w:rsid w:val="00B312E5"/>
    <w:rsid w:val="00B41535"/>
    <w:rsid w:val="00B430EE"/>
    <w:rsid w:val="00B51F7B"/>
    <w:rsid w:val="00B52C1C"/>
    <w:rsid w:val="00B72FFC"/>
    <w:rsid w:val="00B750A7"/>
    <w:rsid w:val="00B9072C"/>
    <w:rsid w:val="00BA0A42"/>
    <w:rsid w:val="00BA0D6B"/>
    <w:rsid w:val="00BA7586"/>
    <w:rsid w:val="00BC2AE7"/>
    <w:rsid w:val="00BD275F"/>
    <w:rsid w:val="00BD727D"/>
    <w:rsid w:val="00BE7241"/>
    <w:rsid w:val="00BF4367"/>
    <w:rsid w:val="00C04028"/>
    <w:rsid w:val="00C14ECD"/>
    <w:rsid w:val="00C14EFA"/>
    <w:rsid w:val="00C16BA2"/>
    <w:rsid w:val="00C3495E"/>
    <w:rsid w:val="00C34D19"/>
    <w:rsid w:val="00C3723B"/>
    <w:rsid w:val="00C377F9"/>
    <w:rsid w:val="00C40004"/>
    <w:rsid w:val="00C455D1"/>
    <w:rsid w:val="00C52863"/>
    <w:rsid w:val="00C56EA2"/>
    <w:rsid w:val="00C5739A"/>
    <w:rsid w:val="00C615F4"/>
    <w:rsid w:val="00C64533"/>
    <w:rsid w:val="00CD0186"/>
    <w:rsid w:val="00CD3644"/>
    <w:rsid w:val="00CE45B4"/>
    <w:rsid w:val="00CF638A"/>
    <w:rsid w:val="00CF71D5"/>
    <w:rsid w:val="00D06805"/>
    <w:rsid w:val="00D07311"/>
    <w:rsid w:val="00D230D2"/>
    <w:rsid w:val="00D23AF7"/>
    <w:rsid w:val="00D26990"/>
    <w:rsid w:val="00D31891"/>
    <w:rsid w:val="00D34C77"/>
    <w:rsid w:val="00D40C6F"/>
    <w:rsid w:val="00D571A4"/>
    <w:rsid w:val="00D61A29"/>
    <w:rsid w:val="00D73515"/>
    <w:rsid w:val="00D74B1F"/>
    <w:rsid w:val="00D759D9"/>
    <w:rsid w:val="00D81717"/>
    <w:rsid w:val="00D85E39"/>
    <w:rsid w:val="00D90838"/>
    <w:rsid w:val="00DA2C04"/>
    <w:rsid w:val="00DA4FF4"/>
    <w:rsid w:val="00DC7B20"/>
    <w:rsid w:val="00DD3A80"/>
    <w:rsid w:val="00DF33AC"/>
    <w:rsid w:val="00E000E1"/>
    <w:rsid w:val="00E21D4D"/>
    <w:rsid w:val="00E261FA"/>
    <w:rsid w:val="00E311E4"/>
    <w:rsid w:val="00E46D61"/>
    <w:rsid w:val="00E51146"/>
    <w:rsid w:val="00E51C70"/>
    <w:rsid w:val="00E53570"/>
    <w:rsid w:val="00E60D86"/>
    <w:rsid w:val="00E6111B"/>
    <w:rsid w:val="00E61E16"/>
    <w:rsid w:val="00E66955"/>
    <w:rsid w:val="00E67843"/>
    <w:rsid w:val="00E73121"/>
    <w:rsid w:val="00E80105"/>
    <w:rsid w:val="00E8081E"/>
    <w:rsid w:val="00EB1662"/>
    <w:rsid w:val="00EB1F48"/>
    <w:rsid w:val="00EB2353"/>
    <w:rsid w:val="00EB43D1"/>
    <w:rsid w:val="00EB53A3"/>
    <w:rsid w:val="00EC3518"/>
    <w:rsid w:val="00ED20F7"/>
    <w:rsid w:val="00ED2FF5"/>
    <w:rsid w:val="00ED41FD"/>
    <w:rsid w:val="00ED44B6"/>
    <w:rsid w:val="00EE0E47"/>
    <w:rsid w:val="00EE3801"/>
    <w:rsid w:val="00EE4D5C"/>
    <w:rsid w:val="00EF18C1"/>
    <w:rsid w:val="00EF2E2B"/>
    <w:rsid w:val="00EF687C"/>
    <w:rsid w:val="00EF7E2D"/>
    <w:rsid w:val="00F07F33"/>
    <w:rsid w:val="00F1536C"/>
    <w:rsid w:val="00F160DE"/>
    <w:rsid w:val="00F23B95"/>
    <w:rsid w:val="00F27240"/>
    <w:rsid w:val="00F37EE6"/>
    <w:rsid w:val="00F45210"/>
    <w:rsid w:val="00F45E9E"/>
    <w:rsid w:val="00F46AC5"/>
    <w:rsid w:val="00F52C93"/>
    <w:rsid w:val="00F761CD"/>
    <w:rsid w:val="00F805AF"/>
    <w:rsid w:val="00F81754"/>
    <w:rsid w:val="00F81A30"/>
    <w:rsid w:val="00F84471"/>
    <w:rsid w:val="00F86C13"/>
    <w:rsid w:val="00F907F5"/>
    <w:rsid w:val="00F92A3A"/>
    <w:rsid w:val="00FA4F8A"/>
    <w:rsid w:val="00FA61A6"/>
    <w:rsid w:val="00FB7073"/>
    <w:rsid w:val="00FB7188"/>
    <w:rsid w:val="00FD0F17"/>
    <w:rsid w:val="00FF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6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61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E3801"/>
    <w:pPr>
      <w:spacing w:after="120" w:line="240" w:lineRule="auto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E380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List Paragraph"/>
    <w:basedOn w:val="a"/>
    <w:uiPriority w:val="34"/>
    <w:qFormat/>
    <w:rsid w:val="004873D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A144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144E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pt0pt">
    <w:name w:val="Основной текст + 8 pt;Не полужирный;Интервал 0 pt"/>
    <w:basedOn w:val="a0"/>
    <w:rsid w:val="007E51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/>
    </w:rPr>
  </w:style>
  <w:style w:type="character" w:customStyle="1" w:styleId="a9">
    <w:name w:val="Основной текст_"/>
    <w:basedOn w:val="a0"/>
    <w:link w:val="1"/>
    <w:rsid w:val="007E5152"/>
    <w:rPr>
      <w:rFonts w:ascii="Times New Roman" w:eastAsia="Times New Roman" w:hAnsi="Times New Roman" w:cs="Times New Roman"/>
      <w:b/>
      <w:bCs/>
      <w:spacing w:val="-3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7E515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-3"/>
      <w:sz w:val="27"/>
      <w:szCs w:val="27"/>
    </w:rPr>
  </w:style>
  <w:style w:type="character" w:customStyle="1" w:styleId="ConsPlusNormal0">
    <w:name w:val="ConsPlusNormal Знак"/>
    <w:link w:val="ConsPlusNormal"/>
    <w:uiPriority w:val="99"/>
    <w:locked/>
    <w:rsid w:val="00C40004"/>
    <w:rPr>
      <w:rFonts w:ascii="Calibri" w:eastAsia="Times New Roman" w:hAnsi="Calibri" w:cs="Calibri"/>
      <w:szCs w:val="20"/>
      <w:lang w:eastAsia="ru-RU"/>
    </w:rPr>
  </w:style>
  <w:style w:type="paragraph" w:styleId="aa">
    <w:name w:val="No Spacing"/>
    <w:uiPriority w:val="1"/>
    <w:qFormat/>
    <w:rsid w:val="00F46AC5"/>
    <w:pPr>
      <w:spacing w:after="0" w:line="240" w:lineRule="auto"/>
    </w:pPr>
  </w:style>
  <w:style w:type="paragraph" w:customStyle="1" w:styleId="formattext">
    <w:name w:val="formattext"/>
    <w:basedOn w:val="a"/>
    <w:rsid w:val="00E61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6111B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51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91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78AE0-168F-4EB8-BFAC-D329ED83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15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Наталья Александровна</dc:creator>
  <cp:lastModifiedBy>Murashko</cp:lastModifiedBy>
  <cp:revision>8</cp:revision>
  <cp:lastPrinted>2021-07-05T23:09:00Z</cp:lastPrinted>
  <dcterms:created xsi:type="dcterms:W3CDTF">2021-11-29T06:10:00Z</dcterms:created>
  <dcterms:modified xsi:type="dcterms:W3CDTF">2022-01-13T06:08:00Z</dcterms:modified>
</cp:coreProperties>
</file>