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11" w:rsidRDefault="009E0611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>Приложение № 3</w:t>
      </w:r>
    </w:p>
    <w:p w:rsidR="00401D07" w:rsidRPr="00B80EAA" w:rsidRDefault="00401D07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к муниципальной программе «Профилактика</w:t>
      </w:r>
    </w:p>
    <w:p w:rsidR="00401D07" w:rsidRPr="00B80EAA" w:rsidRDefault="00401D07" w:rsidP="00401D07">
      <w:pPr>
        <w:ind w:left="907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терроризма и экстремизма на территории </w:t>
      </w:r>
    </w:p>
    <w:p w:rsidR="00401D07" w:rsidRPr="00B80EAA" w:rsidRDefault="00401D07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Партизанского городского округа»,                                           </w:t>
      </w:r>
    </w:p>
    <w:p w:rsidR="00401D07" w:rsidRPr="00B80EAA" w:rsidRDefault="00401D07" w:rsidP="00401D07">
      <w:pPr>
        <w:autoSpaceDE w:val="0"/>
        <w:autoSpaceDN w:val="0"/>
        <w:adjustRightInd w:val="0"/>
        <w:ind w:left="7788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утвержденной постановлением администрации </w:t>
      </w:r>
    </w:p>
    <w:p w:rsidR="00401D07" w:rsidRPr="00B80EAA" w:rsidRDefault="00401D07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Партизанского городского округа</w:t>
      </w:r>
    </w:p>
    <w:p w:rsidR="00401D07" w:rsidRPr="00B80EAA" w:rsidRDefault="00401D07" w:rsidP="00401D07">
      <w:pPr>
        <w:tabs>
          <w:tab w:val="center" w:pos="11821"/>
        </w:tabs>
        <w:jc w:val="right"/>
        <w:rPr>
          <w:rFonts w:eastAsia="Calibri"/>
          <w:sz w:val="20"/>
          <w:szCs w:val="20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973CA4">
        <w:rPr>
          <w:rFonts w:ascii="Times New Roman" w:hAnsi="Times New Roman" w:cs="Times New Roman"/>
          <w:sz w:val="24"/>
          <w:szCs w:val="24"/>
        </w:rPr>
        <w:t xml:space="preserve">от </w:t>
      </w:r>
      <w:r w:rsidR="00973CA4">
        <w:rPr>
          <w:rFonts w:ascii="Times New Roman" w:hAnsi="Times New Roman" w:cs="Times New Roman"/>
          <w:sz w:val="24"/>
          <w:szCs w:val="24"/>
          <w:u w:val="single"/>
        </w:rPr>
        <w:t>02.09.2024</w:t>
      </w:r>
      <w:r w:rsidR="00973CA4">
        <w:rPr>
          <w:rFonts w:ascii="Times New Roman" w:hAnsi="Times New Roman" w:cs="Times New Roman"/>
          <w:sz w:val="24"/>
          <w:szCs w:val="24"/>
        </w:rPr>
        <w:t xml:space="preserve"> № </w:t>
      </w:r>
      <w:r w:rsidR="00973CA4">
        <w:rPr>
          <w:rFonts w:ascii="Times New Roman" w:hAnsi="Times New Roman" w:cs="Times New Roman"/>
          <w:sz w:val="24"/>
          <w:szCs w:val="24"/>
          <w:u w:val="single"/>
        </w:rPr>
        <w:t>1470-па</w:t>
      </w: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C3582" w:rsidRPr="00B80EAA" w:rsidRDefault="000C3582" w:rsidP="000C3582">
      <w:pPr>
        <w:tabs>
          <w:tab w:val="center" w:pos="77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EA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E72A2" w:rsidRPr="00B80EAA" w:rsidRDefault="000C3582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</w:t>
      </w:r>
    </w:p>
    <w:p w:rsidR="00CE72A2" w:rsidRPr="00B80EAA" w:rsidRDefault="000C3582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 xml:space="preserve">оценка 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</w:t>
      </w:r>
    </w:p>
    <w:p w:rsidR="00CE72A2" w:rsidRPr="00B80EAA" w:rsidRDefault="000C3582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 xml:space="preserve">в реализации муниципальной  программы «Профилактика терроризма и экстремизма </w:t>
      </w:r>
    </w:p>
    <w:p w:rsidR="00CE72A2" w:rsidRPr="000C3582" w:rsidRDefault="000C3582" w:rsidP="00B80EA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>на территории Партизанского городского округа»</w:t>
      </w:r>
      <w:r w:rsidRPr="000C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F4F" w:rsidRDefault="003A7F4F" w:rsidP="00841AF2">
      <w:pPr>
        <w:pStyle w:val="ConsTitle"/>
        <w:ind w:right="0"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2630"/>
        <w:gridCol w:w="1476"/>
        <w:gridCol w:w="1418"/>
        <w:gridCol w:w="1417"/>
        <w:gridCol w:w="1276"/>
        <w:gridCol w:w="1276"/>
        <w:gridCol w:w="1417"/>
        <w:gridCol w:w="1276"/>
        <w:gridCol w:w="1418"/>
      </w:tblGrid>
      <w:tr w:rsidR="00905C4E" w:rsidRPr="00905C4E" w:rsidTr="00710C32">
        <w:trPr>
          <w:trHeight w:val="499"/>
          <w:tblHeader/>
        </w:trPr>
        <w:tc>
          <w:tcPr>
            <w:tcW w:w="538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30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476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498" w:type="dxa"/>
            <w:gridSpan w:val="7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Оценка расходов (рублей), годы</w:t>
            </w:r>
          </w:p>
        </w:tc>
      </w:tr>
      <w:tr w:rsidR="00905C4E" w:rsidRPr="00905C4E" w:rsidTr="00710C32">
        <w:trPr>
          <w:trHeight w:val="572"/>
          <w:tblHeader/>
        </w:trPr>
        <w:tc>
          <w:tcPr>
            <w:tcW w:w="538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76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418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905C4E" w:rsidRPr="00905C4E" w:rsidTr="00CE72A2">
        <w:trPr>
          <w:trHeight w:val="572"/>
          <w:tblHeader/>
        </w:trPr>
        <w:tc>
          <w:tcPr>
            <w:tcW w:w="538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на территории Партизанского городского округа»</w:t>
            </w:r>
          </w:p>
        </w:tc>
        <w:tc>
          <w:tcPr>
            <w:tcW w:w="1476" w:type="dxa"/>
            <w:vAlign w:val="center"/>
          </w:tcPr>
          <w:p w:rsidR="000C3582" w:rsidRPr="00905C4E" w:rsidRDefault="000C3582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0C3582" w:rsidRPr="00905C4E" w:rsidRDefault="002F100E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42 509 064,99</w:t>
            </w:r>
          </w:p>
        </w:tc>
        <w:tc>
          <w:tcPr>
            <w:tcW w:w="1417" w:type="dxa"/>
            <w:vAlign w:val="center"/>
          </w:tcPr>
          <w:p w:rsidR="000C3582" w:rsidRPr="00905C4E" w:rsidRDefault="002F100E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14 593 488,59</w:t>
            </w:r>
          </w:p>
        </w:tc>
        <w:tc>
          <w:tcPr>
            <w:tcW w:w="1276" w:type="dxa"/>
            <w:vAlign w:val="center"/>
          </w:tcPr>
          <w:p w:rsidR="000C3582" w:rsidRPr="00905C4E" w:rsidRDefault="002F100E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0E">
              <w:rPr>
                <w:rFonts w:ascii="Times New Roman" w:hAnsi="Times New Roman" w:cs="Times New Roman"/>
                <w:sz w:val="20"/>
                <w:szCs w:val="20"/>
              </w:rPr>
              <w:t>8 551 798,00</w:t>
            </w:r>
          </w:p>
        </w:tc>
        <w:tc>
          <w:tcPr>
            <w:tcW w:w="1276" w:type="dxa"/>
            <w:vAlign w:val="center"/>
          </w:tcPr>
          <w:p w:rsidR="000C3582" w:rsidRPr="00905C4E" w:rsidRDefault="00155ABF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5 824 186,40</w:t>
            </w:r>
          </w:p>
        </w:tc>
        <w:tc>
          <w:tcPr>
            <w:tcW w:w="1417" w:type="dxa"/>
            <w:vAlign w:val="center"/>
          </w:tcPr>
          <w:p w:rsidR="000C3582" w:rsidRPr="00905C4E" w:rsidRDefault="00155ABF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4 030 493,00</w:t>
            </w:r>
          </w:p>
        </w:tc>
        <w:tc>
          <w:tcPr>
            <w:tcW w:w="1276" w:type="dxa"/>
            <w:vAlign w:val="center"/>
          </w:tcPr>
          <w:p w:rsidR="000C3582" w:rsidRPr="00905C4E" w:rsidRDefault="00155ABF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5 549 099,00</w:t>
            </w:r>
          </w:p>
        </w:tc>
        <w:tc>
          <w:tcPr>
            <w:tcW w:w="1418" w:type="dxa"/>
            <w:vAlign w:val="center"/>
          </w:tcPr>
          <w:p w:rsidR="000C3582" w:rsidRPr="00905C4E" w:rsidRDefault="00905C4E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</w:t>
            </w:r>
            <w:r w:rsidR="00710C32" w:rsidRPr="00905C4E">
              <w:rPr>
                <w:rFonts w:ascii="Times New Roman" w:hAnsi="Times New Roman" w:cs="Times New Roman"/>
                <w:sz w:val="20"/>
                <w:szCs w:val="20"/>
              </w:rPr>
              <w:t>00 000,00</w:t>
            </w:r>
          </w:p>
        </w:tc>
      </w:tr>
      <w:tr w:rsidR="00CE72A2" w:rsidRPr="00905C4E" w:rsidTr="00CE72A2">
        <w:trPr>
          <w:trHeight w:val="572"/>
          <w:tblHeader/>
        </w:trPr>
        <w:tc>
          <w:tcPr>
            <w:tcW w:w="538" w:type="dxa"/>
          </w:tcPr>
          <w:p w:rsidR="00CE72A2" w:rsidRPr="00CE72A2" w:rsidRDefault="00CE72A2" w:rsidP="00A92C7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A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30" w:type="dxa"/>
          </w:tcPr>
          <w:p w:rsidR="00CE72A2" w:rsidRPr="00CE72A2" w:rsidRDefault="00CE72A2" w:rsidP="00CE72A2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E72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Основные мероприятия:</w:t>
            </w:r>
          </w:p>
          <w:p w:rsidR="00CE72A2" w:rsidRPr="00CE72A2" w:rsidRDefault="00CE72A2" w:rsidP="00CE72A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E72A2">
              <w:rPr>
                <w:rFonts w:ascii="Times New Roman" w:hAnsi="Times New Roman"/>
                <w:sz w:val="20"/>
                <w:szCs w:val="20"/>
              </w:rPr>
              <w:t>Обеспечение антитеррористической защищенности объектов социальной инфраструктуры ПГО от возможных террористических посягательств</w:t>
            </w:r>
          </w:p>
        </w:tc>
        <w:tc>
          <w:tcPr>
            <w:tcW w:w="1476" w:type="dxa"/>
            <w:vAlign w:val="center"/>
          </w:tcPr>
          <w:p w:rsidR="00CE72A2" w:rsidRDefault="00CE72A2" w:rsidP="00CE72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2A2" w:rsidRPr="00CE72A2" w:rsidRDefault="00CE72A2" w:rsidP="00CE72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CE72A2" w:rsidRPr="00CE72A2" w:rsidRDefault="002F100E" w:rsidP="00CE7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41 909 064,99</w:t>
            </w:r>
          </w:p>
        </w:tc>
        <w:tc>
          <w:tcPr>
            <w:tcW w:w="1417" w:type="dxa"/>
            <w:vAlign w:val="center"/>
          </w:tcPr>
          <w:p w:rsidR="00CE72A2" w:rsidRPr="002F100E" w:rsidRDefault="002F100E" w:rsidP="00CE72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14 853 488,59</w:t>
            </w:r>
          </w:p>
        </w:tc>
        <w:tc>
          <w:tcPr>
            <w:tcW w:w="1276" w:type="dxa"/>
            <w:vAlign w:val="center"/>
          </w:tcPr>
          <w:p w:rsidR="00CE72A2" w:rsidRPr="002F100E" w:rsidRDefault="002F100E" w:rsidP="00CE72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8 451 798,00</w:t>
            </w:r>
          </w:p>
        </w:tc>
        <w:tc>
          <w:tcPr>
            <w:tcW w:w="1276" w:type="dxa"/>
            <w:vAlign w:val="center"/>
          </w:tcPr>
          <w:p w:rsidR="00CE72A2" w:rsidRPr="00CE72A2" w:rsidRDefault="00CE72A2" w:rsidP="00CE72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A2">
              <w:rPr>
                <w:rFonts w:ascii="Times New Roman" w:hAnsi="Times New Roman" w:cs="Times New Roman"/>
                <w:sz w:val="20"/>
                <w:szCs w:val="20"/>
              </w:rPr>
              <w:t>5 724 186,40</w:t>
            </w:r>
          </w:p>
        </w:tc>
        <w:tc>
          <w:tcPr>
            <w:tcW w:w="1417" w:type="dxa"/>
            <w:vAlign w:val="center"/>
          </w:tcPr>
          <w:p w:rsidR="00CE72A2" w:rsidRPr="00CE72A2" w:rsidRDefault="00CE72A2" w:rsidP="00CE72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A2">
              <w:rPr>
                <w:rFonts w:ascii="Times New Roman" w:hAnsi="Times New Roman" w:cs="Times New Roman"/>
                <w:sz w:val="20"/>
                <w:szCs w:val="20"/>
              </w:rPr>
              <w:t>3 930 493,00</w:t>
            </w:r>
          </w:p>
        </w:tc>
        <w:tc>
          <w:tcPr>
            <w:tcW w:w="1276" w:type="dxa"/>
            <w:vAlign w:val="center"/>
          </w:tcPr>
          <w:p w:rsidR="00CE72A2" w:rsidRPr="00CE72A2" w:rsidRDefault="00CE72A2" w:rsidP="00CE72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A2">
              <w:rPr>
                <w:rFonts w:ascii="Times New Roman" w:hAnsi="Times New Roman" w:cs="Times New Roman"/>
                <w:sz w:val="20"/>
                <w:szCs w:val="20"/>
              </w:rPr>
              <w:t>5 449 099,00</w:t>
            </w:r>
          </w:p>
        </w:tc>
        <w:tc>
          <w:tcPr>
            <w:tcW w:w="1418" w:type="dxa"/>
            <w:vAlign w:val="center"/>
          </w:tcPr>
          <w:p w:rsidR="00CE72A2" w:rsidRPr="00CE72A2" w:rsidRDefault="00CE72A2" w:rsidP="00CE72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2A2">
              <w:rPr>
                <w:rFonts w:ascii="Times New Roman" w:hAnsi="Times New Roman" w:cs="Times New Roman"/>
                <w:sz w:val="20"/>
                <w:szCs w:val="20"/>
              </w:rPr>
              <w:t>3 500 000,00</w:t>
            </w:r>
          </w:p>
        </w:tc>
      </w:tr>
      <w:tr w:rsidR="00CE72A2" w:rsidRPr="00905C4E" w:rsidTr="00CE72A2">
        <w:trPr>
          <w:trHeight w:val="572"/>
          <w:tblHeader/>
        </w:trPr>
        <w:tc>
          <w:tcPr>
            <w:tcW w:w="538" w:type="dxa"/>
          </w:tcPr>
          <w:p w:rsidR="00CE72A2" w:rsidRDefault="00CE72A2" w:rsidP="00F861DF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  <w:p w:rsidR="00CE72A2" w:rsidRDefault="00CE72A2" w:rsidP="00F861DF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2A2" w:rsidRDefault="00CE72A2" w:rsidP="00F861DF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2A2" w:rsidRPr="00905C4E" w:rsidRDefault="00CE72A2" w:rsidP="008E2D7F">
            <w:pPr>
              <w:tabs>
                <w:tab w:val="left" w:pos="4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:rsidR="00CE72A2" w:rsidRPr="00F861DF" w:rsidRDefault="00CE72A2" w:rsidP="000E16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861DF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защищенность образовательных учреждений</w:t>
            </w:r>
          </w:p>
        </w:tc>
        <w:tc>
          <w:tcPr>
            <w:tcW w:w="1476" w:type="dxa"/>
            <w:vAlign w:val="center"/>
          </w:tcPr>
          <w:p w:rsidR="00CE72A2" w:rsidRPr="00905C4E" w:rsidRDefault="00CE72A2" w:rsidP="00CE72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CE72A2" w:rsidRPr="00905C4E" w:rsidRDefault="002F100E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34 792 252,99</w:t>
            </w:r>
          </w:p>
        </w:tc>
        <w:tc>
          <w:tcPr>
            <w:tcW w:w="1417" w:type="dxa"/>
            <w:vAlign w:val="center"/>
          </w:tcPr>
          <w:p w:rsidR="00CE72A2" w:rsidRPr="002F100E" w:rsidRDefault="002F100E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13 703 488,59</w:t>
            </w:r>
          </w:p>
        </w:tc>
        <w:tc>
          <w:tcPr>
            <w:tcW w:w="1276" w:type="dxa"/>
            <w:vAlign w:val="center"/>
          </w:tcPr>
          <w:p w:rsidR="00CE72A2" w:rsidRPr="002F100E" w:rsidRDefault="002F100E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7 084 160,00</w:t>
            </w:r>
          </w:p>
        </w:tc>
        <w:tc>
          <w:tcPr>
            <w:tcW w:w="1276" w:type="dxa"/>
            <w:vAlign w:val="center"/>
          </w:tcPr>
          <w:p w:rsidR="00CE72A2" w:rsidRPr="00905C4E" w:rsidRDefault="00CE72A2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4 024 126,40</w:t>
            </w:r>
          </w:p>
        </w:tc>
        <w:tc>
          <w:tcPr>
            <w:tcW w:w="1417" w:type="dxa"/>
            <w:vAlign w:val="center"/>
          </w:tcPr>
          <w:p w:rsidR="00CE72A2" w:rsidRPr="00905C4E" w:rsidRDefault="00CE72A2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2 294 220,00</w:t>
            </w:r>
          </w:p>
        </w:tc>
        <w:tc>
          <w:tcPr>
            <w:tcW w:w="1276" w:type="dxa"/>
            <w:vAlign w:val="center"/>
          </w:tcPr>
          <w:p w:rsidR="00CE72A2" w:rsidRPr="00905C4E" w:rsidRDefault="00CE72A2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4 186 258,00</w:t>
            </w:r>
          </w:p>
        </w:tc>
        <w:tc>
          <w:tcPr>
            <w:tcW w:w="1418" w:type="dxa"/>
            <w:vAlign w:val="center"/>
          </w:tcPr>
          <w:p w:rsidR="00CE72A2" w:rsidRPr="00905C4E" w:rsidRDefault="00CE72A2" w:rsidP="00CE72A2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3 500 000,00</w:t>
            </w:r>
          </w:p>
        </w:tc>
      </w:tr>
      <w:tr w:rsidR="008E2D7F" w:rsidRPr="00905C4E" w:rsidTr="008E2D7F">
        <w:trPr>
          <w:trHeight w:val="572"/>
          <w:tblHeader/>
        </w:trPr>
        <w:tc>
          <w:tcPr>
            <w:tcW w:w="538" w:type="dxa"/>
          </w:tcPr>
          <w:p w:rsidR="008E2D7F" w:rsidRPr="008E2D7F" w:rsidRDefault="008E2D7F" w:rsidP="00A92C7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630" w:type="dxa"/>
          </w:tcPr>
          <w:p w:rsidR="008E2D7F" w:rsidRPr="008E2D7F" w:rsidRDefault="008E2D7F" w:rsidP="00A92C7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2D7F">
              <w:rPr>
                <w:rFonts w:ascii="Times New Roman" w:hAnsi="Times New Roman"/>
                <w:sz w:val="20"/>
                <w:szCs w:val="20"/>
              </w:rPr>
              <w:t xml:space="preserve">Антитеррористическая защищенность </w:t>
            </w:r>
            <w:r>
              <w:rPr>
                <w:rFonts w:ascii="Times New Roman" w:hAnsi="Times New Roman"/>
                <w:sz w:val="20"/>
                <w:szCs w:val="20"/>
              </w:rPr>
              <w:t>учреждений</w:t>
            </w:r>
            <w:r w:rsidRPr="008E2D7F">
              <w:rPr>
                <w:rFonts w:ascii="Times New Roman" w:hAnsi="Times New Roman"/>
                <w:sz w:val="20"/>
                <w:szCs w:val="20"/>
              </w:rPr>
              <w:t xml:space="preserve"> культуры</w:t>
            </w:r>
          </w:p>
        </w:tc>
        <w:tc>
          <w:tcPr>
            <w:tcW w:w="1476" w:type="dxa"/>
            <w:vAlign w:val="center"/>
          </w:tcPr>
          <w:p w:rsidR="008E2D7F" w:rsidRP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</w:tc>
        <w:tc>
          <w:tcPr>
            <w:tcW w:w="1418" w:type="dxa"/>
            <w:vAlign w:val="center"/>
          </w:tcPr>
          <w:p w:rsid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7F" w:rsidRPr="008E2D7F" w:rsidRDefault="002F100E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7 116 812,00</w:t>
            </w:r>
          </w:p>
          <w:p w:rsidR="008E2D7F" w:rsidRP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2D7F" w:rsidRPr="002F100E" w:rsidRDefault="002F100E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1 150 000,00</w:t>
            </w:r>
          </w:p>
        </w:tc>
        <w:tc>
          <w:tcPr>
            <w:tcW w:w="1276" w:type="dxa"/>
            <w:vAlign w:val="center"/>
          </w:tcPr>
          <w:p w:rsidR="008E2D7F" w:rsidRPr="002F100E" w:rsidRDefault="002F100E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1 367 638,00</w:t>
            </w:r>
          </w:p>
        </w:tc>
        <w:tc>
          <w:tcPr>
            <w:tcW w:w="1276" w:type="dxa"/>
            <w:vAlign w:val="center"/>
          </w:tcPr>
          <w:p w:rsidR="008E2D7F" w:rsidRP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1 700 060,00</w:t>
            </w:r>
          </w:p>
        </w:tc>
        <w:tc>
          <w:tcPr>
            <w:tcW w:w="1417" w:type="dxa"/>
            <w:vAlign w:val="center"/>
          </w:tcPr>
          <w:p w:rsidR="008E2D7F" w:rsidRP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1 636 273,00</w:t>
            </w:r>
          </w:p>
        </w:tc>
        <w:tc>
          <w:tcPr>
            <w:tcW w:w="1276" w:type="dxa"/>
            <w:vAlign w:val="center"/>
          </w:tcPr>
          <w:p w:rsidR="008E2D7F" w:rsidRP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1 262 841,00</w:t>
            </w:r>
          </w:p>
        </w:tc>
        <w:tc>
          <w:tcPr>
            <w:tcW w:w="1418" w:type="dxa"/>
            <w:vAlign w:val="center"/>
          </w:tcPr>
          <w:p w:rsidR="008E2D7F" w:rsidRP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7F" w:rsidRPr="00905C4E" w:rsidTr="008E2D7F">
        <w:trPr>
          <w:trHeight w:val="742"/>
          <w:tblHeader/>
        </w:trPr>
        <w:tc>
          <w:tcPr>
            <w:tcW w:w="538" w:type="dxa"/>
          </w:tcPr>
          <w:p w:rsidR="008E2D7F" w:rsidRPr="008E2D7F" w:rsidRDefault="008E2D7F" w:rsidP="00A92C7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30" w:type="dxa"/>
          </w:tcPr>
          <w:p w:rsidR="008E2D7F" w:rsidRPr="008E2D7F" w:rsidRDefault="008E2D7F" w:rsidP="00A92C7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7F">
              <w:rPr>
                <w:rFonts w:ascii="Times New Roman" w:hAnsi="Times New Roman"/>
                <w:sz w:val="20"/>
                <w:szCs w:val="20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1476" w:type="dxa"/>
            <w:vAlign w:val="center"/>
          </w:tcPr>
          <w:p w:rsidR="008E2D7F" w:rsidRP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</w:tc>
        <w:tc>
          <w:tcPr>
            <w:tcW w:w="1418" w:type="dxa"/>
            <w:vAlign w:val="center"/>
          </w:tcPr>
          <w:p w:rsidR="008E2D7F" w:rsidRPr="008E2D7F" w:rsidRDefault="002F100E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8E2D7F" w:rsidRPr="008E2D7F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417" w:type="dxa"/>
            <w:vAlign w:val="center"/>
          </w:tcPr>
          <w:p w:rsidR="008E2D7F" w:rsidRPr="002F100E" w:rsidRDefault="002F100E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bookmarkStart w:id="0" w:name="_GoBack"/>
            <w:bookmarkEnd w:id="0"/>
            <w:r w:rsidR="008E2D7F" w:rsidRPr="002F100E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276" w:type="dxa"/>
            <w:vAlign w:val="center"/>
          </w:tcPr>
          <w:p w:rsidR="008E2D7F" w:rsidRP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vAlign w:val="center"/>
          </w:tcPr>
          <w:p w:rsidR="008E2D7F" w:rsidRP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vAlign w:val="center"/>
          </w:tcPr>
          <w:p w:rsidR="008E2D7F" w:rsidRP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8E2D7F" w:rsidRP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vAlign w:val="center"/>
          </w:tcPr>
          <w:p w:rsidR="008E2D7F" w:rsidRPr="008E2D7F" w:rsidRDefault="008E2D7F" w:rsidP="008E2D7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</w:tbl>
    <w:p w:rsidR="00DA5BFB" w:rsidRDefault="00DA5BFB" w:rsidP="00DA5BFB">
      <w:pPr>
        <w:jc w:val="center"/>
        <w:rPr>
          <w:sz w:val="20"/>
          <w:szCs w:val="20"/>
        </w:rPr>
      </w:pPr>
    </w:p>
    <w:p w:rsidR="005454F3" w:rsidRPr="00D4716E" w:rsidRDefault="008E2D7F" w:rsidP="000E16D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>_______________</w:t>
      </w:r>
    </w:p>
    <w:sectPr w:rsidR="005454F3" w:rsidRPr="00D4716E" w:rsidSect="000E16DB">
      <w:headerReference w:type="default" r:id="rId7"/>
      <w:pgSz w:w="16838" w:h="11906" w:orient="landscape"/>
      <w:pgMar w:top="426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CBA" w:rsidRDefault="00A66CBA" w:rsidP="00F3702A">
      <w:r>
        <w:separator/>
      </w:r>
    </w:p>
  </w:endnote>
  <w:endnote w:type="continuationSeparator" w:id="0">
    <w:p w:rsidR="00A66CBA" w:rsidRDefault="00A66CBA" w:rsidP="00F3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CBA" w:rsidRDefault="00A66CBA" w:rsidP="00F3702A">
      <w:r>
        <w:separator/>
      </w:r>
    </w:p>
  </w:footnote>
  <w:footnote w:type="continuationSeparator" w:id="0">
    <w:p w:rsidR="00A66CBA" w:rsidRDefault="00A66CBA" w:rsidP="00F37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58922"/>
      <w:docPartObj>
        <w:docPartGallery w:val="Page Numbers (Top of Page)"/>
        <w:docPartUnique/>
      </w:docPartObj>
    </w:sdtPr>
    <w:sdtEndPr/>
    <w:sdtContent>
      <w:p w:rsidR="004E3171" w:rsidRDefault="00E04B6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0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3171" w:rsidRDefault="004E31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D6"/>
    <w:rsid w:val="00001CD9"/>
    <w:rsid w:val="00001FE2"/>
    <w:rsid w:val="00020902"/>
    <w:rsid w:val="00022641"/>
    <w:rsid w:val="0002765F"/>
    <w:rsid w:val="0003081A"/>
    <w:rsid w:val="00067DA4"/>
    <w:rsid w:val="000757AD"/>
    <w:rsid w:val="00082F46"/>
    <w:rsid w:val="000A16F0"/>
    <w:rsid w:val="000C3582"/>
    <w:rsid w:val="000C39E8"/>
    <w:rsid w:val="000D050D"/>
    <w:rsid w:val="000D458B"/>
    <w:rsid w:val="000D62FB"/>
    <w:rsid w:val="000E16DB"/>
    <w:rsid w:val="00110E6A"/>
    <w:rsid w:val="001243F9"/>
    <w:rsid w:val="00125FAD"/>
    <w:rsid w:val="0012722A"/>
    <w:rsid w:val="00147927"/>
    <w:rsid w:val="0015443F"/>
    <w:rsid w:val="00155ABF"/>
    <w:rsid w:val="001654E5"/>
    <w:rsid w:val="00180EA5"/>
    <w:rsid w:val="0018788A"/>
    <w:rsid w:val="00190FA0"/>
    <w:rsid w:val="001A41AD"/>
    <w:rsid w:val="001B7983"/>
    <w:rsid w:val="001C7DCE"/>
    <w:rsid w:val="001D690E"/>
    <w:rsid w:val="001E19EC"/>
    <w:rsid w:val="001F3606"/>
    <w:rsid w:val="00205DEC"/>
    <w:rsid w:val="00206DA5"/>
    <w:rsid w:val="00226CF1"/>
    <w:rsid w:val="00227954"/>
    <w:rsid w:val="00233A0A"/>
    <w:rsid w:val="0023703E"/>
    <w:rsid w:val="00252332"/>
    <w:rsid w:val="0026574A"/>
    <w:rsid w:val="00265BB6"/>
    <w:rsid w:val="00265FD1"/>
    <w:rsid w:val="00284B9A"/>
    <w:rsid w:val="00284E92"/>
    <w:rsid w:val="00287711"/>
    <w:rsid w:val="00291D34"/>
    <w:rsid w:val="002A56E4"/>
    <w:rsid w:val="002A7547"/>
    <w:rsid w:val="002F100E"/>
    <w:rsid w:val="002F1EA6"/>
    <w:rsid w:val="002F725A"/>
    <w:rsid w:val="00302C09"/>
    <w:rsid w:val="00305ED2"/>
    <w:rsid w:val="00311B67"/>
    <w:rsid w:val="00315E1C"/>
    <w:rsid w:val="0031610F"/>
    <w:rsid w:val="00326D12"/>
    <w:rsid w:val="0034347A"/>
    <w:rsid w:val="0035679A"/>
    <w:rsid w:val="00363D51"/>
    <w:rsid w:val="003845FE"/>
    <w:rsid w:val="00385B6B"/>
    <w:rsid w:val="00390A65"/>
    <w:rsid w:val="003A7087"/>
    <w:rsid w:val="003A7F4F"/>
    <w:rsid w:val="003B0CD5"/>
    <w:rsid w:val="003D11EF"/>
    <w:rsid w:val="003E62F3"/>
    <w:rsid w:val="00401D07"/>
    <w:rsid w:val="0040204F"/>
    <w:rsid w:val="0042656C"/>
    <w:rsid w:val="00430D8A"/>
    <w:rsid w:val="00433724"/>
    <w:rsid w:val="0044121C"/>
    <w:rsid w:val="00444EA2"/>
    <w:rsid w:val="00452F89"/>
    <w:rsid w:val="00462655"/>
    <w:rsid w:val="00475E51"/>
    <w:rsid w:val="00484F3D"/>
    <w:rsid w:val="004A7D55"/>
    <w:rsid w:val="004B05FC"/>
    <w:rsid w:val="004B6DBB"/>
    <w:rsid w:val="004D00BC"/>
    <w:rsid w:val="004E2A5C"/>
    <w:rsid w:val="004E3171"/>
    <w:rsid w:val="004F1E64"/>
    <w:rsid w:val="00503F4D"/>
    <w:rsid w:val="00505372"/>
    <w:rsid w:val="00505F71"/>
    <w:rsid w:val="00506A76"/>
    <w:rsid w:val="00531468"/>
    <w:rsid w:val="0053593F"/>
    <w:rsid w:val="00541C17"/>
    <w:rsid w:val="00543B7B"/>
    <w:rsid w:val="005454F3"/>
    <w:rsid w:val="0054586D"/>
    <w:rsid w:val="00552FB4"/>
    <w:rsid w:val="005615EB"/>
    <w:rsid w:val="005677ED"/>
    <w:rsid w:val="00571ABE"/>
    <w:rsid w:val="0057459E"/>
    <w:rsid w:val="005C6CD6"/>
    <w:rsid w:val="005D343F"/>
    <w:rsid w:val="005E48A6"/>
    <w:rsid w:val="005E6333"/>
    <w:rsid w:val="006063DB"/>
    <w:rsid w:val="00622B47"/>
    <w:rsid w:val="00625BB1"/>
    <w:rsid w:val="00632AD7"/>
    <w:rsid w:val="006354E6"/>
    <w:rsid w:val="00656F00"/>
    <w:rsid w:val="00663612"/>
    <w:rsid w:val="0068513E"/>
    <w:rsid w:val="00687E31"/>
    <w:rsid w:val="00693222"/>
    <w:rsid w:val="00697A10"/>
    <w:rsid w:val="006A210C"/>
    <w:rsid w:val="006B0A28"/>
    <w:rsid w:val="006B1838"/>
    <w:rsid w:val="006B3D81"/>
    <w:rsid w:val="006C6CB9"/>
    <w:rsid w:val="006D1F37"/>
    <w:rsid w:val="006D28C9"/>
    <w:rsid w:val="006E22E7"/>
    <w:rsid w:val="00702370"/>
    <w:rsid w:val="00710AFB"/>
    <w:rsid w:val="00710C32"/>
    <w:rsid w:val="00745A68"/>
    <w:rsid w:val="00770AE0"/>
    <w:rsid w:val="00794D52"/>
    <w:rsid w:val="00795D9C"/>
    <w:rsid w:val="007C0234"/>
    <w:rsid w:val="007C2F68"/>
    <w:rsid w:val="007E67B9"/>
    <w:rsid w:val="007F3904"/>
    <w:rsid w:val="00834F88"/>
    <w:rsid w:val="00841AF2"/>
    <w:rsid w:val="00853FF5"/>
    <w:rsid w:val="0087281D"/>
    <w:rsid w:val="008841DB"/>
    <w:rsid w:val="008878DD"/>
    <w:rsid w:val="008A38B0"/>
    <w:rsid w:val="008B7977"/>
    <w:rsid w:val="008E0B5B"/>
    <w:rsid w:val="008E0FD5"/>
    <w:rsid w:val="008E2D7F"/>
    <w:rsid w:val="00905C4E"/>
    <w:rsid w:val="00910E7D"/>
    <w:rsid w:val="00914524"/>
    <w:rsid w:val="0091569E"/>
    <w:rsid w:val="00953131"/>
    <w:rsid w:val="0097099D"/>
    <w:rsid w:val="00973CA4"/>
    <w:rsid w:val="00974A21"/>
    <w:rsid w:val="00985D5F"/>
    <w:rsid w:val="009907ED"/>
    <w:rsid w:val="009912BC"/>
    <w:rsid w:val="009A128C"/>
    <w:rsid w:val="009A798D"/>
    <w:rsid w:val="009B25BF"/>
    <w:rsid w:val="009B3DDC"/>
    <w:rsid w:val="009C338A"/>
    <w:rsid w:val="009D54F5"/>
    <w:rsid w:val="009D5DD1"/>
    <w:rsid w:val="009D7B17"/>
    <w:rsid w:val="009E0611"/>
    <w:rsid w:val="009E5EE9"/>
    <w:rsid w:val="009E7AEA"/>
    <w:rsid w:val="009F360A"/>
    <w:rsid w:val="009F42EB"/>
    <w:rsid w:val="00A45E6E"/>
    <w:rsid w:val="00A66CBA"/>
    <w:rsid w:val="00A77F92"/>
    <w:rsid w:val="00A822A8"/>
    <w:rsid w:val="00A82CAD"/>
    <w:rsid w:val="00A9175F"/>
    <w:rsid w:val="00A9482B"/>
    <w:rsid w:val="00AA57D1"/>
    <w:rsid w:val="00AA6F64"/>
    <w:rsid w:val="00AA7866"/>
    <w:rsid w:val="00AB6FE1"/>
    <w:rsid w:val="00AD16FD"/>
    <w:rsid w:val="00AE2A01"/>
    <w:rsid w:val="00AF0964"/>
    <w:rsid w:val="00B04690"/>
    <w:rsid w:val="00B06B03"/>
    <w:rsid w:val="00B10280"/>
    <w:rsid w:val="00B124A7"/>
    <w:rsid w:val="00B40BA1"/>
    <w:rsid w:val="00B43E96"/>
    <w:rsid w:val="00B655B3"/>
    <w:rsid w:val="00B71A58"/>
    <w:rsid w:val="00B80EAA"/>
    <w:rsid w:val="00B86FE3"/>
    <w:rsid w:val="00BB1880"/>
    <w:rsid w:val="00BB2D8E"/>
    <w:rsid w:val="00BE0904"/>
    <w:rsid w:val="00BF24E6"/>
    <w:rsid w:val="00BF3B3E"/>
    <w:rsid w:val="00C212AD"/>
    <w:rsid w:val="00C22DFE"/>
    <w:rsid w:val="00C22E33"/>
    <w:rsid w:val="00C319AC"/>
    <w:rsid w:val="00C35EFC"/>
    <w:rsid w:val="00C50A2A"/>
    <w:rsid w:val="00C720A2"/>
    <w:rsid w:val="00C77DD5"/>
    <w:rsid w:val="00C920AB"/>
    <w:rsid w:val="00C92AAA"/>
    <w:rsid w:val="00CA4443"/>
    <w:rsid w:val="00CA6A4C"/>
    <w:rsid w:val="00CC3A4D"/>
    <w:rsid w:val="00CE580C"/>
    <w:rsid w:val="00CE6305"/>
    <w:rsid w:val="00CE72A2"/>
    <w:rsid w:val="00D05055"/>
    <w:rsid w:val="00D15621"/>
    <w:rsid w:val="00D4716E"/>
    <w:rsid w:val="00D50DC9"/>
    <w:rsid w:val="00D5452A"/>
    <w:rsid w:val="00D5512D"/>
    <w:rsid w:val="00D57153"/>
    <w:rsid w:val="00D67A44"/>
    <w:rsid w:val="00DA5BFB"/>
    <w:rsid w:val="00DC5EEA"/>
    <w:rsid w:val="00DD7E5A"/>
    <w:rsid w:val="00DF08CC"/>
    <w:rsid w:val="00E027AC"/>
    <w:rsid w:val="00E04B6C"/>
    <w:rsid w:val="00E25262"/>
    <w:rsid w:val="00E34455"/>
    <w:rsid w:val="00E64161"/>
    <w:rsid w:val="00E65690"/>
    <w:rsid w:val="00E71D92"/>
    <w:rsid w:val="00E7359E"/>
    <w:rsid w:val="00E74693"/>
    <w:rsid w:val="00E77331"/>
    <w:rsid w:val="00EE0974"/>
    <w:rsid w:val="00F0620C"/>
    <w:rsid w:val="00F21AF1"/>
    <w:rsid w:val="00F25A59"/>
    <w:rsid w:val="00F3702A"/>
    <w:rsid w:val="00F41C7A"/>
    <w:rsid w:val="00F538AD"/>
    <w:rsid w:val="00F66365"/>
    <w:rsid w:val="00F7641A"/>
    <w:rsid w:val="00F861DF"/>
    <w:rsid w:val="00FC14F8"/>
    <w:rsid w:val="00FD4457"/>
    <w:rsid w:val="00FE6F83"/>
    <w:rsid w:val="00FF218A"/>
    <w:rsid w:val="00FF2DEA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2981"/>
  <w15:docId w15:val="{E6175AC0-1425-4396-A400-B6155A7B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table" w:styleId="a4">
    <w:name w:val="Table Grid"/>
    <w:basedOn w:val="a1"/>
    <w:uiPriority w:val="59"/>
    <w:rsid w:val="005C6C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B797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308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uiPriority w:val="99"/>
    <w:rsid w:val="000308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header"/>
    <w:basedOn w:val="a"/>
    <w:link w:val="a6"/>
    <w:uiPriority w:val="99"/>
    <w:unhideWhenUsed/>
    <w:rsid w:val="00F370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70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F370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70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912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12B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7126C-C952-463B-ADAD-0190B80D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ASRock</cp:lastModifiedBy>
  <cp:revision>48</cp:revision>
  <cp:lastPrinted>2024-08-27T05:04:00Z</cp:lastPrinted>
  <dcterms:created xsi:type="dcterms:W3CDTF">2024-06-18T02:55:00Z</dcterms:created>
  <dcterms:modified xsi:type="dcterms:W3CDTF">2025-02-18T04:07:00Z</dcterms:modified>
</cp:coreProperties>
</file>